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934E10" w14:textId="27A65C3F" w:rsidR="00763159" w:rsidRPr="00FB389B" w:rsidRDefault="00763159" w:rsidP="007048F2">
      <w:pPr>
        <w:jc w:val="right"/>
        <w:rPr>
          <w:sz w:val="28"/>
          <w:szCs w:val="28"/>
          <w:lang w:val="bg-BG"/>
        </w:rPr>
      </w:pPr>
      <w:r w:rsidRPr="00763159">
        <w:rPr>
          <w:sz w:val="28"/>
          <w:szCs w:val="28"/>
          <w:lang w:val="bg-BG"/>
        </w:rPr>
        <w:tab/>
      </w:r>
      <w:r w:rsidR="00524E0E" w:rsidRPr="00FB389B">
        <w:rPr>
          <w:sz w:val="28"/>
          <w:szCs w:val="28"/>
          <w:lang w:val="bg-BG"/>
        </w:rPr>
        <w:tab/>
      </w:r>
      <w:bookmarkStart w:id="0" w:name="_GoBack"/>
      <w:r w:rsidRPr="00FB389B">
        <w:rPr>
          <w:sz w:val="28"/>
          <w:szCs w:val="28"/>
          <w:lang w:val="bg-BG"/>
        </w:rPr>
        <w:t>Приложение № 2</w:t>
      </w:r>
    </w:p>
    <w:bookmarkEnd w:id="0"/>
    <w:p w14:paraId="55268FE2" w14:textId="77777777" w:rsidR="00763159" w:rsidRPr="00FB389B" w:rsidRDefault="00763159" w:rsidP="3E213A53"/>
    <w:p w14:paraId="25945292" w14:textId="7E2177B5" w:rsidR="001B2D14" w:rsidRPr="00FB389B" w:rsidRDefault="001B2D14" w:rsidP="47ED4A36">
      <w:pPr>
        <w:pStyle w:val="2"/>
        <w:numPr>
          <w:ilvl w:val="1"/>
          <w:numId w:val="0"/>
        </w:numPr>
        <w:jc w:val="center"/>
        <w:rPr>
          <w:rFonts w:ascii="Times New Roman" w:hAnsi="Times New Roman" w:cs="Times New Roman"/>
          <w:sz w:val="28"/>
          <w:szCs w:val="28"/>
        </w:rPr>
      </w:pPr>
      <w:bookmarkStart w:id="1" w:name="_Toc458159026"/>
      <w:r w:rsidRPr="00FB389B">
        <w:rPr>
          <w:rFonts w:ascii="Times New Roman" w:hAnsi="Times New Roman" w:cs="Times New Roman"/>
          <w:sz w:val="28"/>
          <w:szCs w:val="28"/>
        </w:rPr>
        <w:t>ЕТИЧЕН КОДЕКС НА УЧИЛИЩНАТА ОБЩНОСТ</w:t>
      </w:r>
    </w:p>
    <w:p w14:paraId="407953E4" w14:textId="123F0C6E" w:rsidR="001B2D14" w:rsidRPr="00FB389B" w:rsidRDefault="44D3BA4F" w:rsidP="47ED4A36">
      <w:pPr>
        <w:pStyle w:val="2"/>
        <w:numPr>
          <w:ilvl w:val="1"/>
          <w:numId w:val="0"/>
        </w:numPr>
        <w:jc w:val="center"/>
        <w:rPr>
          <w:rFonts w:ascii="Times New Roman" w:hAnsi="Times New Roman" w:cs="Times New Roman"/>
          <w:sz w:val="28"/>
          <w:szCs w:val="28"/>
        </w:rPr>
      </w:pPr>
      <w:proofErr w:type="gramStart"/>
      <w:r w:rsidRPr="00FB389B">
        <w:rPr>
          <w:rFonts w:ascii="Times New Roman" w:hAnsi="Times New Roman" w:cs="Times New Roman"/>
          <w:sz w:val="28"/>
          <w:szCs w:val="28"/>
        </w:rPr>
        <w:t>В ПРОФИЛИРАНА ГИМНАЗИЯ "ВАСИЛ ЛЕВСКИ" -</w:t>
      </w:r>
      <w:r w:rsidR="00D3660B" w:rsidRPr="00FB389B">
        <w:rPr>
          <w:rFonts w:ascii="Times New Roman" w:hAnsi="Times New Roman" w:cs="Times New Roman"/>
          <w:sz w:val="28"/>
          <w:szCs w:val="28"/>
          <w:lang w:val="bg-BG"/>
        </w:rPr>
        <w:t xml:space="preserve"> </w:t>
      </w:r>
      <w:r w:rsidRPr="00FB389B">
        <w:rPr>
          <w:rFonts w:ascii="Times New Roman" w:hAnsi="Times New Roman" w:cs="Times New Roman"/>
          <w:sz w:val="28"/>
          <w:szCs w:val="28"/>
        </w:rPr>
        <w:t>гр.</w:t>
      </w:r>
      <w:proofErr w:type="gramEnd"/>
      <w:r w:rsidRPr="00FB389B">
        <w:rPr>
          <w:rFonts w:ascii="Times New Roman" w:hAnsi="Times New Roman" w:cs="Times New Roman"/>
          <w:sz w:val="28"/>
          <w:szCs w:val="28"/>
        </w:rPr>
        <w:t xml:space="preserve"> ЯМБОЛ</w:t>
      </w:r>
      <w:bookmarkEnd w:id="1"/>
    </w:p>
    <w:p w14:paraId="6FD6C819" w14:textId="77777777" w:rsidR="001B2D14" w:rsidRPr="00FB389B" w:rsidRDefault="001B2D14" w:rsidP="001B2D14">
      <w:pPr>
        <w:ind w:firstLine="705"/>
        <w:jc w:val="both"/>
        <w:outlineLvl w:val="0"/>
        <w:rPr>
          <w:b/>
          <w:bCs/>
          <w:color w:val="000000"/>
          <w:lang w:val="en-US"/>
        </w:rPr>
      </w:pPr>
    </w:p>
    <w:p w14:paraId="69F114A7" w14:textId="77777777" w:rsidR="001B2D14" w:rsidRPr="00FB389B" w:rsidRDefault="001B2D14" w:rsidP="001B2D14">
      <w:pPr>
        <w:ind w:firstLine="705"/>
        <w:jc w:val="both"/>
        <w:outlineLvl w:val="0"/>
        <w:rPr>
          <w:b/>
          <w:bCs/>
          <w:color w:val="000000"/>
          <w:lang w:val="en-US"/>
        </w:rPr>
      </w:pPr>
      <w:bookmarkStart w:id="2" w:name="_Toc456958973"/>
      <w:bookmarkStart w:id="3" w:name="_Toc456959691"/>
      <w:bookmarkStart w:id="4" w:name="_Toc458068670"/>
      <w:bookmarkStart w:id="5" w:name="_Toc458159027"/>
      <w:r w:rsidRPr="00FB389B">
        <w:rPr>
          <w:b/>
          <w:bCs/>
          <w:color w:val="000000"/>
          <w:lang w:val="en-US"/>
        </w:rPr>
        <w:t>ВЪВЕДЕНИЕ</w:t>
      </w:r>
      <w:bookmarkEnd w:id="2"/>
      <w:bookmarkEnd w:id="3"/>
      <w:bookmarkEnd w:id="4"/>
      <w:bookmarkEnd w:id="5"/>
    </w:p>
    <w:p w14:paraId="691888B5" w14:textId="77777777" w:rsidR="001B2D14" w:rsidRPr="00FB389B" w:rsidRDefault="4ED01A3D" w:rsidP="001B2D14">
      <w:pPr>
        <w:ind w:firstLine="720"/>
        <w:jc w:val="both"/>
        <w:rPr>
          <w:color w:val="000000"/>
          <w:lang w:val="en-US"/>
        </w:rPr>
      </w:pPr>
      <w:proofErr w:type="gramStart"/>
      <w:r w:rsidRPr="00FB389B">
        <w:rPr>
          <w:color w:val="000000" w:themeColor="text1"/>
          <w:lang w:val="en-US"/>
        </w:rPr>
        <w:t>Етичният</w:t>
      </w:r>
      <w:r w:rsidRPr="00FB389B">
        <w:rPr>
          <w:color w:val="000000" w:themeColor="text1"/>
        </w:rPr>
        <w:t xml:space="preserve"> кодекс на училищната общност </w:t>
      </w:r>
      <w:r w:rsidRPr="00FB389B">
        <w:rPr>
          <w:color w:val="000000" w:themeColor="text1"/>
          <w:lang w:val="en-US"/>
        </w:rPr>
        <w:t xml:space="preserve">представя стандартите за етично поведение на работещите с деца </w:t>
      </w:r>
      <w:r w:rsidRPr="00FB389B">
        <w:rPr>
          <w:color w:val="000000" w:themeColor="text1"/>
        </w:rPr>
        <w:t xml:space="preserve">специалисти </w:t>
      </w:r>
      <w:r w:rsidRPr="00FB389B">
        <w:rPr>
          <w:color w:val="000000" w:themeColor="text1"/>
          <w:lang w:val="en-US"/>
        </w:rPr>
        <w:t>в сфер</w:t>
      </w:r>
      <w:r w:rsidRPr="00FB389B">
        <w:rPr>
          <w:color w:val="000000" w:themeColor="text1"/>
        </w:rPr>
        <w:t>ата</w:t>
      </w:r>
      <w:r w:rsidRPr="00FB389B">
        <w:rPr>
          <w:color w:val="000000" w:themeColor="text1"/>
          <w:lang w:val="en-US"/>
        </w:rPr>
        <w:t xml:space="preserve"> на образование</w:t>
      </w:r>
      <w:r w:rsidRPr="00FB389B">
        <w:rPr>
          <w:color w:val="000000" w:themeColor="text1"/>
        </w:rPr>
        <w:t>то и</w:t>
      </w:r>
      <w:r w:rsidRPr="00FB389B">
        <w:rPr>
          <w:color w:val="000000" w:themeColor="text1"/>
          <w:lang w:val="en-US"/>
        </w:rPr>
        <w:t xml:space="preserve"> регламентира</w:t>
      </w:r>
      <w:r w:rsidRPr="00FB389B">
        <w:rPr>
          <w:color w:val="000000" w:themeColor="text1"/>
        </w:rPr>
        <w:t xml:space="preserve"> етичните правила</w:t>
      </w:r>
      <w:r w:rsidRPr="00FB389B">
        <w:rPr>
          <w:color w:val="000000" w:themeColor="text1"/>
          <w:lang w:val="en-US"/>
        </w:rPr>
        <w:t>, които следва да се прилагат при изпълнение на служебни</w:t>
      </w:r>
      <w:r w:rsidRPr="00FB389B">
        <w:rPr>
          <w:color w:val="000000" w:themeColor="text1"/>
        </w:rPr>
        <w:t xml:space="preserve">те им </w:t>
      </w:r>
      <w:r w:rsidRPr="00FB389B">
        <w:rPr>
          <w:color w:val="000000" w:themeColor="text1"/>
          <w:lang w:val="en-US"/>
        </w:rPr>
        <w:t>задължения</w:t>
      </w:r>
      <w:r w:rsidRPr="00FB389B">
        <w:rPr>
          <w:color w:val="000000" w:themeColor="text1"/>
        </w:rPr>
        <w:t xml:space="preserve"> и в ситуация на</w:t>
      </w:r>
      <w:r w:rsidRPr="00FB389B">
        <w:rPr>
          <w:color w:val="000000" w:themeColor="text1"/>
          <w:lang w:val="en-US"/>
        </w:rPr>
        <w:t xml:space="preserve"> конфликт на интереси</w:t>
      </w:r>
      <w:r w:rsidRPr="00FB389B">
        <w:rPr>
          <w:color w:val="000000" w:themeColor="text1"/>
        </w:rPr>
        <w:t>.</w:t>
      </w:r>
      <w:proofErr w:type="gramEnd"/>
      <w:r w:rsidRPr="00FB389B">
        <w:rPr>
          <w:color w:val="000000" w:themeColor="text1"/>
        </w:rPr>
        <w:t xml:space="preserve"> </w:t>
      </w:r>
      <w:proofErr w:type="gramStart"/>
      <w:r w:rsidRPr="00FB389B">
        <w:rPr>
          <w:color w:val="000000" w:themeColor="text1"/>
        </w:rPr>
        <w:t>У</w:t>
      </w:r>
      <w:r w:rsidRPr="00FB389B">
        <w:rPr>
          <w:color w:val="000000" w:themeColor="text1"/>
          <w:lang w:val="en-US"/>
        </w:rPr>
        <w:t>становява общи норми на поведение</w:t>
      </w:r>
      <w:r w:rsidRPr="00FB389B">
        <w:rPr>
          <w:color w:val="000000" w:themeColor="text1"/>
        </w:rPr>
        <w:t>.</w:t>
      </w:r>
      <w:proofErr w:type="gramEnd"/>
    </w:p>
    <w:p w14:paraId="07578689" w14:textId="77777777" w:rsidR="001B2D14" w:rsidRPr="00FB389B" w:rsidRDefault="001B2D14" w:rsidP="001B2D14">
      <w:pPr>
        <w:ind w:firstLine="1200"/>
        <w:jc w:val="both"/>
        <w:rPr>
          <w:color w:val="000000"/>
        </w:rPr>
      </w:pPr>
    </w:p>
    <w:p w14:paraId="5D20CB4B" w14:textId="77777777" w:rsidR="001B2D14" w:rsidRPr="00CC2401" w:rsidRDefault="4ED01A3D" w:rsidP="001B2D14">
      <w:pPr>
        <w:ind w:firstLine="709"/>
        <w:jc w:val="both"/>
        <w:rPr>
          <w:b/>
          <w:color w:val="000000"/>
        </w:rPr>
      </w:pPr>
      <w:r w:rsidRPr="4ED01A3D">
        <w:rPr>
          <w:b/>
          <w:bCs/>
          <w:color w:val="000000" w:themeColor="text1"/>
        </w:rPr>
        <w:t xml:space="preserve">Раздел </w:t>
      </w:r>
      <w:r w:rsidRPr="4ED01A3D">
        <w:rPr>
          <w:b/>
          <w:bCs/>
          <w:color w:val="000000" w:themeColor="text1"/>
          <w:lang w:val="en-US"/>
        </w:rPr>
        <w:t>I</w:t>
      </w:r>
    </w:p>
    <w:p w14:paraId="2BD54C73" w14:textId="77777777" w:rsidR="001B2D14" w:rsidRPr="00CC2401" w:rsidRDefault="47ED4A36" w:rsidP="001B2D14">
      <w:pPr>
        <w:ind w:firstLine="709"/>
        <w:jc w:val="both"/>
        <w:rPr>
          <w:b/>
          <w:color w:val="000000"/>
        </w:rPr>
      </w:pPr>
      <w:r w:rsidRPr="47ED4A36">
        <w:rPr>
          <w:b/>
          <w:bCs/>
          <w:color w:val="000000" w:themeColor="text1"/>
        </w:rPr>
        <w:t>ОСНОВНИ ПОЛОЖЕНИЯ</w:t>
      </w:r>
    </w:p>
    <w:p w14:paraId="6D00DD1B" w14:textId="77777777" w:rsidR="001B2D14" w:rsidRPr="00CC2401" w:rsidRDefault="4ED01A3D" w:rsidP="001B2D14">
      <w:pPr>
        <w:ind w:firstLine="709"/>
        <w:jc w:val="both"/>
        <w:rPr>
          <w:color w:val="000000"/>
        </w:rPr>
      </w:pPr>
      <w:r w:rsidRPr="4ED01A3D">
        <w:rPr>
          <w:color w:val="000000" w:themeColor="text1"/>
        </w:rPr>
        <w:t>Работещите с деца педагогически специалисти изпълняват своите функции, като се ръководят от основните човешки ценности и принципи:</w:t>
      </w:r>
    </w:p>
    <w:p w14:paraId="768D0349" w14:textId="77777777" w:rsidR="001B2D14" w:rsidRPr="00CC2401" w:rsidRDefault="4ED01A3D" w:rsidP="001B2D14">
      <w:pPr>
        <w:ind w:firstLine="720"/>
        <w:jc w:val="both"/>
        <w:rPr>
          <w:color w:val="000000"/>
        </w:rPr>
      </w:pPr>
      <w:proofErr w:type="gramStart"/>
      <w:r w:rsidRPr="4ED01A3D">
        <w:rPr>
          <w:color w:val="000000" w:themeColor="text1"/>
        </w:rPr>
        <w:t>Чл. 1.</w:t>
      </w:r>
      <w:proofErr w:type="gramEnd"/>
      <w:r w:rsidRPr="4ED01A3D">
        <w:rPr>
          <w:color w:val="000000" w:themeColor="text1"/>
        </w:rPr>
        <w:t xml:space="preserve"> </w:t>
      </w:r>
      <w:proofErr w:type="gramStart"/>
      <w:r w:rsidRPr="4ED01A3D">
        <w:rPr>
          <w:color w:val="000000" w:themeColor="text1"/>
        </w:rPr>
        <w:t>Детството е изключително важен период от живота на човека.</w:t>
      </w:r>
      <w:proofErr w:type="gramEnd"/>
    </w:p>
    <w:p w14:paraId="04BE47D3" w14:textId="77777777" w:rsidR="001B2D14" w:rsidRPr="00CC2401" w:rsidRDefault="4ED01A3D" w:rsidP="001B2D14">
      <w:pPr>
        <w:ind w:firstLine="720"/>
        <w:jc w:val="both"/>
        <w:rPr>
          <w:color w:val="000000"/>
        </w:rPr>
      </w:pPr>
      <w:proofErr w:type="gramStart"/>
      <w:r w:rsidRPr="4ED01A3D">
        <w:rPr>
          <w:color w:val="000000" w:themeColor="text1"/>
        </w:rPr>
        <w:t>Чл. 2.</w:t>
      </w:r>
      <w:proofErr w:type="gramEnd"/>
      <w:r w:rsidRPr="4ED01A3D">
        <w:rPr>
          <w:color w:val="000000" w:themeColor="text1"/>
        </w:rPr>
        <w:t xml:space="preserve"> </w:t>
      </w:r>
      <w:proofErr w:type="gramStart"/>
      <w:r w:rsidRPr="4ED01A3D">
        <w:rPr>
          <w:color w:val="000000" w:themeColor="text1"/>
        </w:rPr>
        <w:t>Семейството е най-естествената среда за развитието на детето.</w:t>
      </w:r>
      <w:proofErr w:type="gramEnd"/>
    </w:p>
    <w:p w14:paraId="28B6EFD1" w14:textId="77777777" w:rsidR="001B2D14" w:rsidRPr="00CC2401" w:rsidRDefault="4ED01A3D" w:rsidP="001B2D14">
      <w:pPr>
        <w:ind w:firstLine="720"/>
        <w:jc w:val="both"/>
        <w:rPr>
          <w:color w:val="000000"/>
        </w:rPr>
      </w:pPr>
      <w:proofErr w:type="gramStart"/>
      <w:r w:rsidRPr="4ED01A3D">
        <w:rPr>
          <w:color w:val="000000" w:themeColor="text1"/>
        </w:rPr>
        <w:t>Чл. 3.</w:t>
      </w:r>
      <w:proofErr w:type="gramEnd"/>
      <w:r w:rsidRPr="4ED01A3D">
        <w:rPr>
          <w:color w:val="000000" w:themeColor="text1"/>
        </w:rPr>
        <w:t xml:space="preserve"> </w:t>
      </w:r>
      <w:proofErr w:type="gramStart"/>
      <w:r w:rsidRPr="4ED01A3D">
        <w:rPr>
          <w:color w:val="000000" w:themeColor="text1"/>
        </w:rPr>
        <w:t>Всяко дете притежава неповторима уникалност и стойност.</w:t>
      </w:r>
      <w:proofErr w:type="gramEnd"/>
    </w:p>
    <w:p w14:paraId="08F468C2" w14:textId="77777777" w:rsidR="001B2D14" w:rsidRPr="00CC2401" w:rsidRDefault="4ED01A3D" w:rsidP="001B2D14">
      <w:pPr>
        <w:ind w:firstLine="720"/>
        <w:jc w:val="both"/>
        <w:rPr>
          <w:color w:val="000000"/>
          <w:lang w:val="en-US"/>
        </w:rPr>
      </w:pPr>
      <w:proofErr w:type="gramStart"/>
      <w:r w:rsidRPr="4ED01A3D">
        <w:rPr>
          <w:color w:val="000000" w:themeColor="text1"/>
          <w:lang w:val="en-US"/>
        </w:rPr>
        <w:t>Чл. 4.</w:t>
      </w:r>
      <w:proofErr w:type="gramEnd"/>
      <w:r w:rsidRPr="4ED01A3D">
        <w:rPr>
          <w:color w:val="000000" w:themeColor="text1"/>
          <w:lang w:val="en-US"/>
        </w:rPr>
        <w:t xml:space="preserve"> На всяко дете е гарантира</w:t>
      </w:r>
      <w:r w:rsidRPr="4ED01A3D">
        <w:rPr>
          <w:color w:val="000000" w:themeColor="text1"/>
          <w:lang w:val="bg-BG"/>
        </w:rPr>
        <w:t>н</w:t>
      </w:r>
      <w:r w:rsidRPr="4ED01A3D">
        <w:rPr>
          <w:color w:val="000000" w:themeColor="text1"/>
          <w:lang w:val="en-US"/>
        </w:rPr>
        <w:t>о правото на:</w:t>
      </w:r>
    </w:p>
    <w:p w14:paraId="59FC45CF" w14:textId="77777777" w:rsidR="001B2D14" w:rsidRPr="00CC2401" w:rsidRDefault="4ED01A3D" w:rsidP="001B2D14">
      <w:pPr>
        <w:ind w:firstLine="1200"/>
        <w:jc w:val="both"/>
        <w:rPr>
          <w:color w:val="000000"/>
          <w:lang w:val="en-US"/>
        </w:rPr>
      </w:pPr>
      <w:r w:rsidRPr="4ED01A3D">
        <w:rPr>
          <w:color w:val="000000" w:themeColor="text1"/>
          <w:lang w:val="bg-BG"/>
        </w:rPr>
        <w:t>–</w:t>
      </w:r>
      <w:r w:rsidRPr="4ED01A3D">
        <w:rPr>
          <w:color w:val="000000" w:themeColor="text1"/>
          <w:lang w:val="en-US"/>
        </w:rPr>
        <w:t xml:space="preserve"> свобода на изразяване на мнение;</w:t>
      </w:r>
    </w:p>
    <w:p w14:paraId="70FD5D70" w14:textId="77777777" w:rsidR="001B2D14" w:rsidRPr="00A928A0" w:rsidRDefault="4ED01A3D" w:rsidP="001B2D14">
      <w:pPr>
        <w:ind w:firstLine="1200"/>
        <w:jc w:val="both"/>
        <w:rPr>
          <w:color w:val="000000"/>
          <w:lang w:val="bg-BG"/>
        </w:rPr>
      </w:pPr>
      <w:r w:rsidRPr="4ED01A3D">
        <w:rPr>
          <w:color w:val="000000" w:themeColor="text1"/>
          <w:lang w:val="bg-BG"/>
        </w:rPr>
        <w:t>–</w:t>
      </w:r>
      <w:r w:rsidRPr="4ED01A3D">
        <w:rPr>
          <w:color w:val="000000" w:themeColor="text1"/>
          <w:lang w:val="en-US"/>
        </w:rPr>
        <w:t xml:space="preserve"> свобода на мисълта, съвестта и религия</w:t>
      </w:r>
      <w:r w:rsidRPr="4ED01A3D">
        <w:rPr>
          <w:color w:val="000000" w:themeColor="text1"/>
        </w:rPr>
        <w:t>та</w:t>
      </w:r>
      <w:r w:rsidRPr="4ED01A3D">
        <w:rPr>
          <w:color w:val="000000" w:themeColor="text1"/>
          <w:lang w:val="en-US"/>
        </w:rPr>
        <w:t>;</w:t>
      </w:r>
      <w:r w:rsidRPr="4ED01A3D">
        <w:rPr>
          <w:color w:val="000000" w:themeColor="text1"/>
          <w:lang w:val="bg-BG"/>
        </w:rPr>
        <w:t xml:space="preserve"> </w:t>
      </w:r>
    </w:p>
    <w:p w14:paraId="0DC28B73" w14:textId="77777777" w:rsidR="001B2D14" w:rsidRPr="00CC2401" w:rsidRDefault="4ED01A3D" w:rsidP="001B2D14">
      <w:pPr>
        <w:ind w:firstLine="1200"/>
        <w:jc w:val="both"/>
        <w:rPr>
          <w:color w:val="000000"/>
          <w:lang w:val="en-US"/>
        </w:rPr>
      </w:pPr>
      <w:r w:rsidRPr="4ED01A3D">
        <w:rPr>
          <w:color w:val="000000" w:themeColor="text1"/>
          <w:lang w:val="bg-BG"/>
        </w:rPr>
        <w:t>–</w:t>
      </w:r>
      <w:r w:rsidRPr="4ED01A3D">
        <w:rPr>
          <w:color w:val="000000" w:themeColor="text1"/>
          <w:lang w:val="en-US"/>
        </w:rPr>
        <w:t xml:space="preserve"> формиране на собствени възгледи в право да ги изразява свободно;</w:t>
      </w:r>
    </w:p>
    <w:p w14:paraId="374EBC89" w14:textId="77777777" w:rsidR="001B2D14" w:rsidRPr="00CC2401" w:rsidRDefault="4ED01A3D" w:rsidP="001B2D14">
      <w:pPr>
        <w:ind w:firstLine="720"/>
        <w:jc w:val="both"/>
        <w:rPr>
          <w:color w:val="000000"/>
          <w:lang w:val="en-US"/>
        </w:rPr>
      </w:pPr>
      <w:proofErr w:type="gramStart"/>
      <w:r w:rsidRPr="4ED01A3D">
        <w:rPr>
          <w:color w:val="000000" w:themeColor="text1"/>
          <w:lang w:val="en-US"/>
        </w:rPr>
        <w:t>Чл. 5.</w:t>
      </w:r>
      <w:proofErr w:type="gramEnd"/>
      <w:r w:rsidRPr="4ED01A3D">
        <w:rPr>
          <w:color w:val="000000" w:themeColor="text1"/>
          <w:lang w:val="en-US"/>
        </w:rPr>
        <w:t xml:space="preserve"> </w:t>
      </w:r>
      <w:proofErr w:type="gramStart"/>
      <w:r w:rsidRPr="4ED01A3D">
        <w:rPr>
          <w:color w:val="000000" w:themeColor="text1"/>
          <w:lang w:val="en-US"/>
        </w:rPr>
        <w:t>Всяко дете има право на закрила</w:t>
      </w:r>
      <w:r w:rsidRPr="4ED01A3D">
        <w:rPr>
          <w:color w:val="000000" w:themeColor="text1"/>
          <w:lang w:val="bg-BG"/>
        </w:rPr>
        <w:t xml:space="preserve"> </w:t>
      </w:r>
      <w:r w:rsidRPr="4ED01A3D">
        <w:rPr>
          <w:color w:val="000000" w:themeColor="text1"/>
          <w:lang w:val="en-US"/>
        </w:rPr>
        <w:t>срещу нарушаващите неговото достойнство методи на възпитание, физическо, психическо или друго насилие или форми на въздействие.</w:t>
      </w:r>
      <w:proofErr w:type="gramEnd"/>
    </w:p>
    <w:p w14:paraId="027663C8" w14:textId="77777777" w:rsidR="001B2D14" w:rsidRPr="00CC2401" w:rsidRDefault="4ED01A3D" w:rsidP="001B2D14">
      <w:pPr>
        <w:ind w:firstLine="720"/>
        <w:jc w:val="both"/>
        <w:rPr>
          <w:color w:val="000000"/>
          <w:lang w:val="en-US"/>
        </w:rPr>
      </w:pPr>
      <w:proofErr w:type="gramStart"/>
      <w:r w:rsidRPr="4ED01A3D">
        <w:rPr>
          <w:color w:val="000000" w:themeColor="text1"/>
          <w:lang w:val="en-US"/>
        </w:rPr>
        <w:t>Чл. 6.</w:t>
      </w:r>
      <w:proofErr w:type="gramEnd"/>
      <w:r w:rsidRPr="4ED01A3D">
        <w:rPr>
          <w:color w:val="000000" w:themeColor="text1"/>
          <w:lang w:val="en-US"/>
        </w:rPr>
        <w:t xml:space="preserve"> </w:t>
      </w:r>
      <w:proofErr w:type="gramStart"/>
      <w:r w:rsidRPr="4ED01A3D">
        <w:rPr>
          <w:color w:val="000000" w:themeColor="text1"/>
          <w:lang w:val="en-US"/>
        </w:rPr>
        <w:t>Всяко дете има право на закрила за нормалното му физическо, умствено, нравствено и социално развитие.</w:t>
      </w:r>
      <w:proofErr w:type="gramEnd"/>
    </w:p>
    <w:p w14:paraId="70FB702C" w14:textId="77777777" w:rsidR="001B2D14" w:rsidRPr="00CC2401" w:rsidRDefault="4ED01A3D" w:rsidP="001B2D14">
      <w:pPr>
        <w:ind w:firstLine="720"/>
        <w:jc w:val="both"/>
        <w:rPr>
          <w:color w:val="000000"/>
          <w:lang w:val="en-US"/>
        </w:rPr>
      </w:pPr>
      <w:proofErr w:type="gramStart"/>
      <w:r w:rsidRPr="4ED01A3D">
        <w:rPr>
          <w:color w:val="000000" w:themeColor="text1"/>
          <w:lang w:val="en-US"/>
        </w:rPr>
        <w:t>Чл. 7.</w:t>
      </w:r>
      <w:proofErr w:type="gramEnd"/>
      <w:r w:rsidRPr="4ED01A3D">
        <w:rPr>
          <w:color w:val="000000" w:themeColor="text1"/>
          <w:lang w:val="en-US"/>
        </w:rPr>
        <w:t xml:space="preserve"> </w:t>
      </w:r>
      <w:proofErr w:type="gramStart"/>
      <w:r w:rsidRPr="4ED01A3D">
        <w:rPr>
          <w:color w:val="000000" w:themeColor="text1"/>
          <w:lang w:val="en-US"/>
        </w:rPr>
        <w:t>Всяко дете и всяко семейство заслужават да бъдат подпомогнати да развият пълния си потенциал.</w:t>
      </w:r>
      <w:proofErr w:type="gramEnd"/>
    </w:p>
    <w:p w14:paraId="47C43DFC" w14:textId="77777777" w:rsidR="001B2D14" w:rsidRPr="00CC2401" w:rsidRDefault="4ED01A3D" w:rsidP="001B2D14">
      <w:pPr>
        <w:ind w:firstLine="720"/>
        <w:jc w:val="both"/>
        <w:rPr>
          <w:color w:val="000000"/>
          <w:lang w:val="en-US"/>
        </w:rPr>
      </w:pPr>
      <w:proofErr w:type="gramStart"/>
      <w:r w:rsidRPr="4ED01A3D">
        <w:rPr>
          <w:color w:val="000000" w:themeColor="text1"/>
          <w:lang w:val="en-US"/>
        </w:rPr>
        <w:t>Чл. 8.</w:t>
      </w:r>
      <w:proofErr w:type="gramEnd"/>
      <w:r w:rsidRPr="4ED01A3D">
        <w:rPr>
          <w:color w:val="000000" w:themeColor="text1"/>
          <w:lang w:val="en-US"/>
        </w:rPr>
        <w:t xml:space="preserve"> </w:t>
      </w:r>
      <w:proofErr w:type="gramStart"/>
      <w:r w:rsidRPr="4ED01A3D">
        <w:rPr>
          <w:color w:val="000000" w:themeColor="text1"/>
          <w:lang w:val="en-US"/>
        </w:rPr>
        <w:t xml:space="preserve">Във всички случаи </w:t>
      </w:r>
      <w:r w:rsidRPr="4ED01A3D">
        <w:rPr>
          <w:color w:val="000000" w:themeColor="text1"/>
        </w:rPr>
        <w:t xml:space="preserve">следва </w:t>
      </w:r>
      <w:r w:rsidRPr="4ED01A3D">
        <w:rPr>
          <w:color w:val="000000" w:themeColor="text1"/>
          <w:lang w:val="en-US"/>
        </w:rPr>
        <w:t>да се защитават по най-добър начин интересите на детето.</w:t>
      </w:r>
      <w:proofErr w:type="gramEnd"/>
    </w:p>
    <w:p w14:paraId="10747C79" w14:textId="77777777" w:rsidR="001B2D14" w:rsidRPr="00CC2401" w:rsidRDefault="4ED01A3D" w:rsidP="001B2D14">
      <w:pPr>
        <w:ind w:firstLine="720"/>
        <w:jc w:val="both"/>
        <w:rPr>
          <w:color w:val="000000"/>
          <w:lang w:val="en-US"/>
        </w:rPr>
      </w:pPr>
      <w:proofErr w:type="gramStart"/>
      <w:r w:rsidRPr="4ED01A3D">
        <w:rPr>
          <w:color w:val="000000" w:themeColor="text1"/>
          <w:lang w:val="en-US"/>
        </w:rPr>
        <w:t>Чл. 9.</w:t>
      </w:r>
      <w:proofErr w:type="gramEnd"/>
      <w:r w:rsidRPr="4ED01A3D">
        <w:rPr>
          <w:color w:val="000000" w:themeColor="text1"/>
          <w:lang w:val="en-US"/>
        </w:rPr>
        <w:t xml:space="preserve"> </w:t>
      </w:r>
      <w:proofErr w:type="gramStart"/>
      <w:r w:rsidRPr="4ED01A3D">
        <w:rPr>
          <w:color w:val="000000" w:themeColor="text1"/>
        </w:rPr>
        <w:t>За в</w:t>
      </w:r>
      <w:r w:rsidRPr="4ED01A3D">
        <w:rPr>
          <w:color w:val="000000" w:themeColor="text1"/>
          <w:lang w:val="en-US"/>
        </w:rPr>
        <w:t xml:space="preserve">сяко дете, попаднало в риск, </w:t>
      </w:r>
      <w:r w:rsidRPr="4ED01A3D">
        <w:rPr>
          <w:color w:val="000000" w:themeColor="text1"/>
        </w:rPr>
        <w:t>възниква спешна необходимост</w:t>
      </w:r>
      <w:r w:rsidRPr="4ED01A3D">
        <w:rPr>
          <w:color w:val="000000" w:themeColor="text1"/>
          <w:lang w:val="en-US"/>
        </w:rPr>
        <w:t xml:space="preserve"> от специална закрила за извеждането му от рисковата ситуация.</w:t>
      </w:r>
      <w:proofErr w:type="gramEnd"/>
    </w:p>
    <w:p w14:paraId="4E1A6CD5" w14:textId="77777777" w:rsidR="001B2D14" w:rsidRPr="00CC2401" w:rsidRDefault="4ED01A3D" w:rsidP="001B2D14">
      <w:pPr>
        <w:ind w:firstLine="720"/>
        <w:jc w:val="both"/>
        <w:rPr>
          <w:color w:val="000000"/>
          <w:lang w:val="en-US"/>
        </w:rPr>
      </w:pPr>
      <w:proofErr w:type="gramStart"/>
      <w:r w:rsidRPr="4ED01A3D">
        <w:rPr>
          <w:color w:val="000000" w:themeColor="text1"/>
          <w:lang w:val="en-US"/>
        </w:rPr>
        <w:t>Чл. 10.</w:t>
      </w:r>
      <w:proofErr w:type="gramEnd"/>
      <w:r w:rsidRPr="4ED01A3D">
        <w:rPr>
          <w:color w:val="000000" w:themeColor="text1"/>
          <w:lang w:val="en-US"/>
        </w:rPr>
        <w:t xml:space="preserve"> </w:t>
      </w:r>
      <w:proofErr w:type="gramStart"/>
      <w:r w:rsidRPr="4ED01A3D">
        <w:rPr>
          <w:color w:val="000000" w:themeColor="text1"/>
          <w:lang w:val="en-US"/>
        </w:rPr>
        <w:t>Децата с изявени дарби се ползват от мерките за специална закрила.</w:t>
      </w:r>
      <w:proofErr w:type="gramEnd"/>
    </w:p>
    <w:p w14:paraId="254AF95B" w14:textId="77777777" w:rsidR="001B2D14" w:rsidRPr="00CC2401" w:rsidRDefault="4ED01A3D" w:rsidP="001B2D14">
      <w:pPr>
        <w:ind w:firstLine="720"/>
        <w:jc w:val="both"/>
        <w:rPr>
          <w:color w:val="000000"/>
          <w:lang w:val="en-US"/>
        </w:rPr>
      </w:pPr>
      <w:proofErr w:type="gramStart"/>
      <w:r w:rsidRPr="4ED01A3D">
        <w:rPr>
          <w:color w:val="000000" w:themeColor="text1"/>
          <w:lang w:val="en-US"/>
        </w:rPr>
        <w:t>Чл. 11.</w:t>
      </w:r>
      <w:proofErr w:type="gramEnd"/>
      <w:r w:rsidRPr="4ED01A3D">
        <w:rPr>
          <w:color w:val="000000" w:themeColor="text1"/>
          <w:lang w:val="en-US"/>
        </w:rPr>
        <w:t xml:space="preserve"> </w:t>
      </w:r>
      <w:proofErr w:type="gramStart"/>
      <w:r w:rsidRPr="4ED01A3D">
        <w:rPr>
          <w:color w:val="000000" w:themeColor="text1"/>
          <w:lang w:val="en-US"/>
        </w:rPr>
        <w:t>Работещите с деца трябва да притежават определени личностни, морални и социални качества.</w:t>
      </w:r>
      <w:proofErr w:type="gramEnd"/>
    </w:p>
    <w:p w14:paraId="3EA524F9" w14:textId="77777777" w:rsidR="001B2D14" w:rsidRPr="00CC2401" w:rsidRDefault="001B2D14" w:rsidP="001B2D14">
      <w:pPr>
        <w:ind w:firstLine="1200"/>
        <w:jc w:val="both"/>
        <w:rPr>
          <w:color w:val="000000"/>
        </w:rPr>
      </w:pPr>
    </w:p>
    <w:p w14:paraId="4955009B" w14:textId="77777777" w:rsidR="001B2D14" w:rsidRPr="00CC2401" w:rsidRDefault="4ED01A3D" w:rsidP="001B2D14">
      <w:pPr>
        <w:ind w:firstLine="1200"/>
        <w:jc w:val="both"/>
        <w:rPr>
          <w:b/>
          <w:color w:val="000000"/>
          <w:lang w:val="en-US"/>
        </w:rPr>
      </w:pPr>
      <w:r w:rsidRPr="4ED01A3D">
        <w:rPr>
          <w:b/>
          <w:bCs/>
          <w:color w:val="000000" w:themeColor="text1"/>
          <w:lang w:val="en-US"/>
        </w:rPr>
        <w:t>Раздел ІІ</w:t>
      </w:r>
    </w:p>
    <w:p w14:paraId="6AAC7E53" w14:textId="77777777" w:rsidR="001B2D14" w:rsidRPr="00CC2401" w:rsidRDefault="47ED4A36" w:rsidP="001B2D14">
      <w:pPr>
        <w:ind w:firstLine="1200"/>
        <w:jc w:val="both"/>
        <w:rPr>
          <w:b/>
          <w:color w:val="000000"/>
          <w:lang w:val="en-US"/>
        </w:rPr>
      </w:pPr>
      <w:r w:rsidRPr="47ED4A36">
        <w:rPr>
          <w:b/>
          <w:bCs/>
          <w:color w:val="000000" w:themeColor="text1"/>
          <w:lang w:val="en-US"/>
        </w:rPr>
        <w:t>МОРАЛНИ ОТГОВОРНОСТИ КЪМ ДЕТЕТО</w:t>
      </w:r>
    </w:p>
    <w:p w14:paraId="0E45A79F" w14:textId="77777777" w:rsidR="001B2D14" w:rsidRPr="00CC2401" w:rsidRDefault="4ED01A3D" w:rsidP="001B2D14">
      <w:pPr>
        <w:ind w:firstLine="720"/>
        <w:jc w:val="both"/>
        <w:rPr>
          <w:color w:val="000000"/>
        </w:rPr>
      </w:pPr>
      <w:proofErr w:type="gramStart"/>
      <w:r w:rsidRPr="4ED01A3D">
        <w:rPr>
          <w:color w:val="000000" w:themeColor="text1"/>
        </w:rPr>
        <w:t>Чл. 12.</w:t>
      </w:r>
      <w:proofErr w:type="gramEnd"/>
      <w:r w:rsidRPr="4ED01A3D">
        <w:rPr>
          <w:color w:val="000000" w:themeColor="text1"/>
        </w:rPr>
        <w:t xml:space="preserve"> </w:t>
      </w:r>
      <w:proofErr w:type="gramStart"/>
      <w:r w:rsidRPr="4ED01A3D">
        <w:rPr>
          <w:color w:val="000000" w:themeColor="text1"/>
        </w:rPr>
        <w:t>Педагогическата практика да се основава на съвременните знания за детското развитие и познаването на индивидуалните особености на всяко дете.</w:t>
      </w:r>
      <w:proofErr w:type="gramEnd"/>
    </w:p>
    <w:p w14:paraId="4565161B" w14:textId="77777777" w:rsidR="001B2D14" w:rsidRPr="00CC2401" w:rsidRDefault="4ED01A3D" w:rsidP="001B2D14">
      <w:pPr>
        <w:ind w:firstLine="720"/>
        <w:jc w:val="both"/>
        <w:rPr>
          <w:color w:val="000000"/>
        </w:rPr>
      </w:pPr>
      <w:proofErr w:type="gramStart"/>
      <w:r w:rsidRPr="4ED01A3D">
        <w:rPr>
          <w:color w:val="000000" w:themeColor="text1"/>
        </w:rPr>
        <w:t>Чл. 13.</w:t>
      </w:r>
      <w:proofErr w:type="gramEnd"/>
      <w:r w:rsidRPr="4ED01A3D">
        <w:rPr>
          <w:color w:val="000000" w:themeColor="text1"/>
        </w:rPr>
        <w:t xml:space="preserve"> </w:t>
      </w:r>
      <w:proofErr w:type="gramStart"/>
      <w:r w:rsidRPr="4ED01A3D">
        <w:rPr>
          <w:color w:val="000000" w:themeColor="text1"/>
        </w:rPr>
        <w:t>Да се разбира и уважава уникалността на всяко дете.</w:t>
      </w:r>
      <w:proofErr w:type="gramEnd"/>
    </w:p>
    <w:p w14:paraId="5C2DFB85" w14:textId="77777777" w:rsidR="001B2D14" w:rsidRPr="00CC2401" w:rsidRDefault="4ED01A3D" w:rsidP="001B2D14">
      <w:pPr>
        <w:ind w:firstLine="720"/>
        <w:jc w:val="both"/>
        <w:rPr>
          <w:color w:val="000000"/>
        </w:rPr>
      </w:pPr>
      <w:proofErr w:type="gramStart"/>
      <w:r w:rsidRPr="4ED01A3D">
        <w:rPr>
          <w:color w:val="000000" w:themeColor="text1"/>
        </w:rPr>
        <w:t>Чл. 14.</w:t>
      </w:r>
      <w:proofErr w:type="gramEnd"/>
      <w:r w:rsidRPr="4ED01A3D">
        <w:rPr>
          <w:color w:val="000000" w:themeColor="text1"/>
        </w:rPr>
        <w:t xml:space="preserve"> </w:t>
      </w:r>
      <w:proofErr w:type="gramStart"/>
      <w:r w:rsidRPr="4ED01A3D">
        <w:rPr>
          <w:color w:val="000000" w:themeColor="text1"/>
        </w:rPr>
        <w:t>Да се има предвид специфичната уязвимост на всяко дете.</w:t>
      </w:r>
      <w:proofErr w:type="gramEnd"/>
    </w:p>
    <w:p w14:paraId="334CD8D8" w14:textId="77777777" w:rsidR="001B2D14" w:rsidRPr="00CC2401" w:rsidRDefault="4ED01A3D" w:rsidP="001B2D14">
      <w:pPr>
        <w:ind w:firstLine="720"/>
        <w:jc w:val="both"/>
        <w:rPr>
          <w:color w:val="000000"/>
        </w:rPr>
      </w:pPr>
      <w:proofErr w:type="gramStart"/>
      <w:r w:rsidRPr="4ED01A3D">
        <w:rPr>
          <w:color w:val="000000" w:themeColor="text1"/>
        </w:rPr>
        <w:t>Чл. 15.</w:t>
      </w:r>
      <w:proofErr w:type="gramEnd"/>
      <w:r w:rsidRPr="4ED01A3D">
        <w:rPr>
          <w:color w:val="000000" w:themeColor="text1"/>
        </w:rPr>
        <w:t xml:space="preserve"> </w:t>
      </w:r>
      <w:proofErr w:type="gramStart"/>
      <w:r w:rsidRPr="4ED01A3D">
        <w:rPr>
          <w:color w:val="000000" w:themeColor="text1"/>
        </w:rPr>
        <w:t>Да се създава безопасна и здравословна среда, която стимулира социалното, емоционалното и физическото развитие на детето.</w:t>
      </w:r>
      <w:proofErr w:type="gramEnd"/>
    </w:p>
    <w:p w14:paraId="721C6360" w14:textId="77777777" w:rsidR="001B2D14" w:rsidRPr="00CC2401" w:rsidRDefault="4ED01A3D" w:rsidP="001B2D14">
      <w:pPr>
        <w:ind w:firstLine="720"/>
        <w:jc w:val="both"/>
        <w:rPr>
          <w:color w:val="000000"/>
        </w:rPr>
      </w:pPr>
      <w:proofErr w:type="gramStart"/>
      <w:r w:rsidRPr="4ED01A3D">
        <w:rPr>
          <w:color w:val="000000" w:themeColor="text1"/>
        </w:rPr>
        <w:t>Чл. 16.</w:t>
      </w:r>
      <w:proofErr w:type="gramEnd"/>
      <w:r w:rsidRPr="4ED01A3D">
        <w:rPr>
          <w:color w:val="000000" w:themeColor="text1"/>
        </w:rPr>
        <w:t xml:space="preserve"> </w:t>
      </w:r>
      <w:proofErr w:type="gramStart"/>
      <w:r w:rsidRPr="4ED01A3D">
        <w:rPr>
          <w:color w:val="000000" w:themeColor="text1"/>
        </w:rPr>
        <w:t>Да се подкрепя правото на детето на свободно изразяване на мнение по всички въпроси от негов интерес.</w:t>
      </w:r>
      <w:proofErr w:type="gramEnd"/>
    </w:p>
    <w:p w14:paraId="16F47419" w14:textId="77777777" w:rsidR="001B2D14" w:rsidRPr="00CC2401" w:rsidRDefault="4ED01A3D" w:rsidP="001B2D14">
      <w:pPr>
        <w:ind w:firstLine="720"/>
        <w:jc w:val="both"/>
        <w:rPr>
          <w:color w:val="000000"/>
        </w:rPr>
      </w:pPr>
      <w:proofErr w:type="gramStart"/>
      <w:r w:rsidRPr="4ED01A3D">
        <w:rPr>
          <w:color w:val="000000" w:themeColor="text1"/>
        </w:rPr>
        <w:t>Чл. 17.</w:t>
      </w:r>
      <w:proofErr w:type="gramEnd"/>
      <w:r w:rsidRPr="4ED01A3D">
        <w:rPr>
          <w:color w:val="000000" w:themeColor="text1"/>
        </w:rPr>
        <w:t xml:space="preserve"> </w:t>
      </w:r>
      <w:proofErr w:type="gramStart"/>
      <w:r w:rsidRPr="4ED01A3D">
        <w:rPr>
          <w:color w:val="000000" w:themeColor="text1"/>
        </w:rPr>
        <w:t>Да се работи винаги в най-добрия интерес на детето.</w:t>
      </w:r>
      <w:proofErr w:type="gramEnd"/>
    </w:p>
    <w:p w14:paraId="5F7E5C3F" w14:textId="77777777" w:rsidR="001B2D14" w:rsidRPr="00CC2401" w:rsidRDefault="4ED01A3D" w:rsidP="001B2D14">
      <w:pPr>
        <w:ind w:firstLine="720"/>
        <w:jc w:val="both"/>
        <w:rPr>
          <w:color w:val="000000"/>
        </w:rPr>
      </w:pPr>
      <w:proofErr w:type="gramStart"/>
      <w:r w:rsidRPr="4ED01A3D">
        <w:rPr>
          <w:color w:val="000000" w:themeColor="text1"/>
        </w:rPr>
        <w:t>Чл. 18.</w:t>
      </w:r>
      <w:proofErr w:type="gramEnd"/>
      <w:r w:rsidRPr="4ED01A3D">
        <w:rPr>
          <w:color w:val="000000" w:themeColor="text1"/>
        </w:rPr>
        <w:t xml:space="preserve"> </w:t>
      </w:r>
      <w:proofErr w:type="gramStart"/>
      <w:r w:rsidRPr="4ED01A3D">
        <w:rPr>
          <w:color w:val="000000" w:themeColor="text1"/>
        </w:rPr>
        <w:t xml:space="preserve">Да </w:t>
      </w:r>
      <w:r w:rsidRPr="4ED01A3D">
        <w:rPr>
          <w:color w:val="000000" w:themeColor="text1"/>
          <w:lang w:val="bg-BG"/>
        </w:rPr>
        <w:t xml:space="preserve">се </w:t>
      </w:r>
      <w:r w:rsidRPr="4ED01A3D">
        <w:rPr>
          <w:color w:val="000000" w:themeColor="text1"/>
        </w:rPr>
        <w:t>осигурява</w:t>
      </w:r>
      <w:r w:rsidRPr="4ED01A3D">
        <w:rPr>
          <w:color w:val="000000" w:themeColor="text1"/>
          <w:lang w:val="bg-BG"/>
        </w:rPr>
        <w:t>т</w:t>
      </w:r>
      <w:r w:rsidRPr="4ED01A3D">
        <w:rPr>
          <w:color w:val="000000" w:themeColor="text1"/>
        </w:rPr>
        <w:t xml:space="preserve"> на децата с увреждания равни възможности за достъп до адекватни грижи и образование.</w:t>
      </w:r>
      <w:proofErr w:type="gramEnd"/>
    </w:p>
    <w:p w14:paraId="56B3D19E" w14:textId="77777777" w:rsidR="001B2D14" w:rsidRPr="00CC2401" w:rsidRDefault="4ED01A3D" w:rsidP="001B2D14">
      <w:pPr>
        <w:ind w:firstLine="720"/>
        <w:jc w:val="both"/>
        <w:rPr>
          <w:color w:val="000000"/>
        </w:rPr>
      </w:pPr>
      <w:proofErr w:type="gramStart"/>
      <w:r w:rsidRPr="4ED01A3D">
        <w:rPr>
          <w:color w:val="000000" w:themeColor="text1"/>
        </w:rPr>
        <w:lastRenderedPageBreak/>
        <w:t>Чл. 19.</w:t>
      </w:r>
      <w:proofErr w:type="gramEnd"/>
      <w:r w:rsidRPr="4ED01A3D">
        <w:rPr>
          <w:color w:val="000000" w:themeColor="text1"/>
        </w:rPr>
        <w:t xml:space="preserve"> </w:t>
      </w:r>
      <w:proofErr w:type="gramStart"/>
      <w:r w:rsidRPr="4ED01A3D">
        <w:rPr>
          <w:color w:val="000000" w:themeColor="text1"/>
        </w:rPr>
        <w:t>Да не се участва в практики, които не зачитат достойнството на детето или са опасни и вредни за физическото и емоционално</w:t>
      </w:r>
      <w:r w:rsidRPr="4ED01A3D">
        <w:rPr>
          <w:color w:val="000000" w:themeColor="text1"/>
          <w:lang w:val="bg-BG"/>
        </w:rPr>
        <w:t>то</w:t>
      </w:r>
      <w:r w:rsidRPr="4ED01A3D">
        <w:rPr>
          <w:color w:val="000000" w:themeColor="text1"/>
        </w:rPr>
        <w:t xml:space="preserve"> му здраве и развитие.</w:t>
      </w:r>
      <w:proofErr w:type="gramEnd"/>
    </w:p>
    <w:p w14:paraId="671CAB5F" w14:textId="77777777" w:rsidR="001B2D14" w:rsidRPr="00CC2401" w:rsidRDefault="4ED01A3D" w:rsidP="001B2D14">
      <w:pPr>
        <w:ind w:firstLine="720"/>
        <w:jc w:val="both"/>
        <w:rPr>
          <w:color w:val="000000"/>
        </w:rPr>
      </w:pPr>
      <w:proofErr w:type="gramStart"/>
      <w:r w:rsidRPr="4ED01A3D">
        <w:rPr>
          <w:color w:val="000000" w:themeColor="text1"/>
        </w:rPr>
        <w:t>Чл. 20.</w:t>
      </w:r>
      <w:proofErr w:type="gramEnd"/>
      <w:r w:rsidRPr="4ED01A3D">
        <w:rPr>
          <w:color w:val="000000" w:themeColor="text1"/>
        </w:rPr>
        <w:t xml:space="preserve"> </w:t>
      </w:r>
      <w:proofErr w:type="gramStart"/>
      <w:r w:rsidRPr="4ED01A3D">
        <w:rPr>
          <w:color w:val="000000" w:themeColor="text1"/>
        </w:rPr>
        <w:t xml:space="preserve">Да не </w:t>
      </w:r>
      <w:r w:rsidRPr="4ED01A3D">
        <w:rPr>
          <w:color w:val="000000" w:themeColor="text1"/>
          <w:lang w:val="bg-BG"/>
        </w:rPr>
        <w:t xml:space="preserve">се </w:t>
      </w:r>
      <w:r w:rsidRPr="4ED01A3D">
        <w:rPr>
          <w:color w:val="000000" w:themeColor="text1"/>
        </w:rPr>
        <w:t>участва в практики, които дискриминират по някакъв начин децата на основата на раса, етнически произход, религия, пол, националност, език, способности или на базата на статуса, поведението или убежденията на родителите.</w:t>
      </w:r>
      <w:proofErr w:type="gramEnd"/>
    </w:p>
    <w:p w14:paraId="17C7DF51" w14:textId="77777777" w:rsidR="001B2D14" w:rsidRPr="00CC2401" w:rsidRDefault="4ED01A3D" w:rsidP="001B2D14">
      <w:pPr>
        <w:ind w:firstLine="720"/>
        <w:jc w:val="both"/>
        <w:rPr>
          <w:color w:val="000000"/>
        </w:rPr>
      </w:pPr>
      <w:proofErr w:type="gramStart"/>
      <w:r w:rsidRPr="4ED01A3D">
        <w:rPr>
          <w:color w:val="000000" w:themeColor="text1"/>
        </w:rPr>
        <w:t>Чл. 21.</w:t>
      </w:r>
      <w:proofErr w:type="gramEnd"/>
      <w:r w:rsidRPr="4ED01A3D">
        <w:rPr>
          <w:color w:val="000000" w:themeColor="text1"/>
        </w:rPr>
        <w:t xml:space="preserve"> </w:t>
      </w:r>
      <w:proofErr w:type="gramStart"/>
      <w:r w:rsidRPr="4ED01A3D">
        <w:rPr>
          <w:color w:val="000000" w:themeColor="text1"/>
        </w:rPr>
        <w:t>Много добре да се познават и спазват законите и процедурите, защитаващи детето от насилие.</w:t>
      </w:r>
      <w:proofErr w:type="gramEnd"/>
      <w:r w:rsidRPr="4ED01A3D">
        <w:rPr>
          <w:color w:val="000000" w:themeColor="text1"/>
        </w:rPr>
        <w:t xml:space="preserve"> Да се познават симптомите на насилие над дете</w:t>
      </w:r>
      <w:r w:rsidRPr="4ED01A3D">
        <w:rPr>
          <w:color w:val="000000" w:themeColor="text1"/>
          <w:lang w:val="bg-BG"/>
        </w:rPr>
        <w:t xml:space="preserve"> </w:t>
      </w:r>
      <w:proofErr w:type="gramStart"/>
      <w:r w:rsidRPr="4ED01A3D">
        <w:rPr>
          <w:color w:val="000000" w:themeColor="text1"/>
          <w:lang w:val="bg-BG"/>
        </w:rPr>
        <w:t xml:space="preserve">– </w:t>
      </w:r>
      <w:r w:rsidRPr="4ED01A3D">
        <w:rPr>
          <w:color w:val="000000" w:themeColor="text1"/>
        </w:rPr>
        <w:t xml:space="preserve"> физическо</w:t>
      </w:r>
      <w:proofErr w:type="gramEnd"/>
      <w:r w:rsidRPr="4ED01A3D">
        <w:rPr>
          <w:color w:val="000000" w:themeColor="text1"/>
        </w:rPr>
        <w:t>, сексуално, вербално, емоционално малтретиране или занемаряване.</w:t>
      </w:r>
    </w:p>
    <w:p w14:paraId="11A4B37D" w14:textId="77777777" w:rsidR="001B2D14" w:rsidRPr="00CC2401" w:rsidRDefault="4ED01A3D" w:rsidP="001B2D14">
      <w:pPr>
        <w:ind w:firstLine="720"/>
        <w:jc w:val="both"/>
        <w:rPr>
          <w:color w:val="000000"/>
        </w:rPr>
      </w:pPr>
      <w:proofErr w:type="gramStart"/>
      <w:r w:rsidRPr="4ED01A3D">
        <w:rPr>
          <w:color w:val="000000" w:themeColor="text1"/>
        </w:rPr>
        <w:t>Чл. 22.</w:t>
      </w:r>
      <w:proofErr w:type="gramEnd"/>
      <w:r w:rsidRPr="4ED01A3D">
        <w:rPr>
          <w:color w:val="000000" w:themeColor="text1"/>
        </w:rPr>
        <w:t xml:space="preserve"> </w:t>
      </w:r>
      <w:proofErr w:type="gramStart"/>
      <w:r w:rsidRPr="4ED01A3D">
        <w:rPr>
          <w:color w:val="000000" w:themeColor="text1"/>
        </w:rPr>
        <w:t>При съмнение за малтретиране веднага да се уведомяват органите за закрила на детето и се проследява дали са предприети необходимите мерки.</w:t>
      </w:r>
      <w:proofErr w:type="gramEnd"/>
    </w:p>
    <w:p w14:paraId="3FB75C9F" w14:textId="77777777" w:rsidR="001B2D14" w:rsidRPr="00CC2401" w:rsidRDefault="4ED01A3D" w:rsidP="001B2D14">
      <w:pPr>
        <w:ind w:firstLine="720"/>
        <w:jc w:val="both"/>
        <w:rPr>
          <w:color w:val="000000"/>
        </w:rPr>
      </w:pPr>
      <w:proofErr w:type="gramStart"/>
      <w:r w:rsidRPr="4ED01A3D">
        <w:rPr>
          <w:color w:val="000000" w:themeColor="text1"/>
        </w:rPr>
        <w:t>Чл. 23.</w:t>
      </w:r>
      <w:proofErr w:type="gramEnd"/>
      <w:r w:rsidRPr="4ED01A3D">
        <w:rPr>
          <w:color w:val="000000" w:themeColor="text1"/>
        </w:rPr>
        <w:t xml:space="preserve"> </w:t>
      </w:r>
      <w:proofErr w:type="gramStart"/>
      <w:r w:rsidRPr="4ED01A3D">
        <w:rPr>
          <w:color w:val="000000" w:themeColor="text1"/>
        </w:rPr>
        <w:t xml:space="preserve">Когато друго лице изкаже подозрения за малтретиране на дете, следва да му </w:t>
      </w:r>
      <w:r w:rsidRPr="4ED01A3D">
        <w:rPr>
          <w:color w:val="000000" w:themeColor="text1"/>
          <w:lang w:val="bg-BG"/>
        </w:rPr>
        <w:t xml:space="preserve">се </w:t>
      </w:r>
      <w:r w:rsidRPr="4ED01A3D">
        <w:rPr>
          <w:color w:val="000000" w:themeColor="text1"/>
        </w:rPr>
        <w:t>окаже пълно съдействие за предприемане на подходящи действия за закрила на детето.</w:t>
      </w:r>
      <w:proofErr w:type="gramEnd"/>
    </w:p>
    <w:p w14:paraId="14817F63" w14:textId="77777777" w:rsidR="001B2D14" w:rsidRPr="00CC2401" w:rsidRDefault="4ED01A3D" w:rsidP="001B2D14">
      <w:pPr>
        <w:ind w:firstLine="720"/>
        <w:jc w:val="both"/>
        <w:rPr>
          <w:color w:val="000000"/>
        </w:rPr>
      </w:pPr>
      <w:proofErr w:type="gramStart"/>
      <w:r w:rsidRPr="4ED01A3D">
        <w:rPr>
          <w:color w:val="000000" w:themeColor="text1"/>
        </w:rPr>
        <w:t>Чл. 24.</w:t>
      </w:r>
      <w:proofErr w:type="gramEnd"/>
      <w:r w:rsidRPr="4ED01A3D">
        <w:rPr>
          <w:color w:val="000000" w:themeColor="text1"/>
        </w:rPr>
        <w:t xml:space="preserve"> </w:t>
      </w:r>
      <w:proofErr w:type="gramStart"/>
      <w:r w:rsidRPr="4ED01A3D">
        <w:rPr>
          <w:color w:val="000000" w:themeColor="text1"/>
        </w:rPr>
        <w:t>Когато постъпи информация за действия или ситуации, които заплашват здравето и сигурността на детето, незабавно се информират органите по закрила на детето.</w:t>
      </w:r>
      <w:proofErr w:type="gramEnd"/>
    </w:p>
    <w:p w14:paraId="2F4BFDDF" w14:textId="77777777" w:rsidR="001B2D14" w:rsidRPr="00CC2401" w:rsidRDefault="001B2D14" w:rsidP="001B2D14">
      <w:pPr>
        <w:ind w:firstLine="1200"/>
        <w:jc w:val="both"/>
        <w:rPr>
          <w:color w:val="000000"/>
        </w:rPr>
      </w:pPr>
    </w:p>
    <w:p w14:paraId="24043023" w14:textId="77777777" w:rsidR="001B2D14" w:rsidRPr="00CC2401" w:rsidRDefault="4ED01A3D" w:rsidP="001B2D14">
      <w:pPr>
        <w:ind w:firstLine="1200"/>
        <w:jc w:val="both"/>
        <w:rPr>
          <w:b/>
          <w:color w:val="000000"/>
        </w:rPr>
      </w:pPr>
      <w:r w:rsidRPr="4ED01A3D">
        <w:rPr>
          <w:b/>
          <w:bCs/>
          <w:color w:val="000000" w:themeColor="text1"/>
        </w:rPr>
        <w:t>Раздел ІІІ</w:t>
      </w:r>
    </w:p>
    <w:p w14:paraId="38F93FF5" w14:textId="77777777" w:rsidR="001B2D14" w:rsidRPr="00CC2401" w:rsidRDefault="47ED4A36" w:rsidP="001B2D14">
      <w:pPr>
        <w:ind w:firstLine="1200"/>
        <w:jc w:val="both"/>
        <w:rPr>
          <w:b/>
          <w:color w:val="000000"/>
        </w:rPr>
      </w:pPr>
      <w:r w:rsidRPr="47ED4A36">
        <w:rPr>
          <w:b/>
          <w:bCs/>
          <w:color w:val="000000" w:themeColor="text1"/>
        </w:rPr>
        <w:t>МОРАЛНИ ОТГОВОРНОСТИ КЪМ СЕМЕЙСТВОТО</w:t>
      </w:r>
    </w:p>
    <w:p w14:paraId="203200DA" w14:textId="77777777" w:rsidR="001B2D14" w:rsidRPr="00CC2401" w:rsidRDefault="4ED01A3D" w:rsidP="001B2D14">
      <w:pPr>
        <w:ind w:firstLine="720"/>
        <w:jc w:val="both"/>
        <w:rPr>
          <w:color w:val="000000"/>
        </w:rPr>
      </w:pPr>
      <w:proofErr w:type="gramStart"/>
      <w:r w:rsidRPr="4ED01A3D">
        <w:rPr>
          <w:color w:val="000000" w:themeColor="text1"/>
        </w:rPr>
        <w:t>Чл. 25.</w:t>
      </w:r>
      <w:proofErr w:type="gramEnd"/>
      <w:r w:rsidRPr="4ED01A3D">
        <w:rPr>
          <w:color w:val="000000" w:themeColor="text1"/>
        </w:rPr>
        <w:t xml:space="preserve"> </w:t>
      </w:r>
      <w:proofErr w:type="gramStart"/>
      <w:r w:rsidRPr="4ED01A3D">
        <w:rPr>
          <w:color w:val="000000" w:themeColor="text1"/>
        </w:rPr>
        <w:t>Наша първостепенна отговорност е подпомагане на семейството при отглеждането и възпитанието на децата.</w:t>
      </w:r>
      <w:proofErr w:type="gramEnd"/>
    </w:p>
    <w:p w14:paraId="451DDA24" w14:textId="77777777" w:rsidR="001B2D14" w:rsidRPr="00CC2401" w:rsidRDefault="4ED01A3D" w:rsidP="001B2D14">
      <w:pPr>
        <w:ind w:firstLine="720"/>
        <w:jc w:val="both"/>
        <w:rPr>
          <w:color w:val="000000"/>
        </w:rPr>
      </w:pPr>
      <w:proofErr w:type="gramStart"/>
      <w:r w:rsidRPr="4ED01A3D">
        <w:rPr>
          <w:color w:val="000000" w:themeColor="text1"/>
        </w:rPr>
        <w:t>Чл. 26.</w:t>
      </w:r>
      <w:proofErr w:type="gramEnd"/>
      <w:r w:rsidRPr="4ED01A3D">
        <w:rPr>
          <w:color w:val="000000" w:themeColor="text1"/>
        </w:rPr>
        <w:t xml:space="preserve"> </w:t>
      </w:r>
      <w:proofErr w:type="gramStart"/>
      <w:r w:rsidRPr="4ED01A3D">
        <w:rPr>
          <w:color w:val="000000" w:themeColor="text1"/>
        </w:rPr>
        <w:t xml:space="preserve">Зачитане </w:t>
      </w:r>
      <w:r w:rsidRPr="4ED01A3D">
        <w:rPr>
          <w:color w:val="000000" w:themeColor="text1"/>
          <w:lang w:val="bg-BG"/>
        </w:rPr>
        <w:t xml:space="preserve">на </w:t>
      </w:r>
      <w:r w:rsidRPr="4ED01A3D">
        <w:rPr>
          <w:color w:val="000000" w:themeColor="text1"/>
        </w:rPr>
        <w:t>достойнството на всяко семейство и неговата култура, обичаи, език и убеждения.</w:t>
      </w:r>
      <w:proofErr w:type="gramEnd"/>
    </w:p>
    <w:p w14:paraId="6656C6D8" w14:textId="77777777" w:rsidR="001B2D14" w:rsidRPr="00CC2401" w:rsidRDefault="4ED01A3D" w:rsidP="001B2D14">
      <w:pPr>
        <w:ind w:firstLine="720"/>
        <w:jc w:val="both"/>
        <w:rPr>
          <w:color w:val="000000"/>
        </w:rPr>
      </w:pPr>
      <w:proofErr w:type="gramStart"/>
      <w:r w:rsidRPr="4ED01A3D">
        <w:rPr>
          <w:color w:val="000000" w:themeColor="text1"/>
        </w:rPr>
        <w:t>Чл. 27.</w:t>
      </w:r>
      <w:proofErr w:type="gramEnd"/>
      <w:r w:rsidRPr="4ED01A3D">
        <w:rPr>
          <w:color w:val="000000" w:themeColor="text1"/>
        </w:rPr>
        <w:t xml:space="preserve"> </w:t>
      </w:r>
      <w:proofErr w:type="gramStart"/>
      <w:r w:rsidRPr="4ED01A3D">
        <w:rPr>
          <w:color w:val="000000" w:themeColor="text1"/>
        </w:rPr>
        <w:t xml:space="preserve">Уважаване </w:t>
      </w:r>
      <w:r w:rsidRPr="4ED01A3D">
        <w:rPr>
          <w:color w:val="000000" w:themeColor="text1"/>
          <w:lang w:val="bg-BG"/>
        </w:rPr>
        <w:t xml:space="preserve">на </w:t>
      </w:r>
      <w:r w:rsidRPr="4ED01A3D">
        <w:rPr>
          <w:color w:val="000000" w:themeColor="text1"/>
        </w:rPr>
        <w:t>ценностите на семейството при отглеждане</w:t>
      </w:r>
      <w:r w:rsidRPr="4ED01A3D">
        <w:rPr>
          <w:color w:val="000000" w:themeColor="text1"/>
          <w:lang w:val="bg-BG"/>
        </w:rPr>
        <w:t>то</w:t>
      </w:r>
      <w:r w:rsidRPr="4ED01A3D">
        <w:rPr>
          <w:color w:val="000000" w:themeColor="text1"/>
        </w:rPr>
        <w:t xml:space="preserve"> и възпитание</w:t>
      </w:r>
      <w:r w:rsidRPr="4ED01A3D">
        <w:rPr>
          <w:color w:val="000000" w:themeColor="text1"/>
          <w:lang w:val="bg-BG"/>
        </w:rPr>
        <w:t>то</w:t>
      </w:r>
      <w:r w:rsidRPr="4ED01A3D">
        <w:rPr>
          <w:color w:val="000000" w:themeColor="text1"/>
        </w:rPr>
        <w:t xml:space="preserve"> на децата и </w:t>
      </w:r>
      <w:r w:rsidRPr="4ED01A3D">
        <w:rPr>
          <w:color w:val="000000" w:themeColor="text1"/>
          <w:lang w:val="bg-BG"/>
        </w:rPr>
        <w:t xml:space="preserve">на </w:t>
      </w:r>
      <w:r w:rsidRPr="4ED01A3D">
        <w:rPr>
          <w:color w:val="000000" w:themeColor="text1"/>
        </w:rPr>
        <w:t>правото му да взема решения за своите деца.</w:t>
      </w:r>
      <w:proofErr w:type="gramEnd"/>
    </w:p>
    <w:p w14:paraId="6D082914" w14:textId="77777777" w:rsidR="001B2D14" w:rsidRPr="00CC2401" w:rsidRDefault="4ED01A3D" w:rsidP="001B2D14">
      <w:pPr>
        <w:ind w:firstLine="720"/>
        <w:jc w:val="both"/>
        <w:rPr>
          <w:color w:val="000000"/>
        </w:rPr>
      </w:pPr>
      <w:proofErr w:type="gramStart"/>
      <w:r w:rsidRPr="4ED01A3D">
        <w:rPr>
          <w:color w:val="000000" w:themeColor="text1"/>
        </w:rPr>
        <w:t>Чл. 28.</w:t>
      </w:r>
      <w:proofErr w:type="gramEnd"/>
      <w:r w:rsidRPr="4ED01A3D">
        <w:rPr>
          <w:color w:val="000000" w:themeColor="text1"/>
        </w:rPr>
        <w:t xml:space="preserve"> </w:t>
      </w:r>
      <w:proofErr w:type="gramStart"/>
      <w:r w:rsidRPr="4ED01A3D">
        <w:rPr>
          <w:color w:val="000000" w:themeColor="text1"/>
        </w:rPr>
        <w:t>Информиране на семейството за всички решения, отнасящи се до детето.</w:t>
      </w:r>
      <w:proofErr w:type="gramEnd"/>
      <w:r w:rsidRPr="4ED01A3D">
        <w:rPr>
          <w:color w:val="000000" w:themeColor="text1"/>
        </w:rPr>
        <w:t xml:space="preserve"> </w:t>
      </w:r>
      <w:proofErr w:type="gramStart"/>
      <w:r w:rsidRPr="4ED01A3D">
        <w:rPr>
          <w:color w:val="000000" w:themeColor="text1"/>
        </w:rPr>
        <w:t>Когато е възможно, родителите следва да се включват във вземането на такива решения.</w:t>
      </w:r>
      <w:proofErr w:type="gramEnd"/>
    </w:p>
    <w:p w14:paraId="603FD57B" w14:textId="77777777" w:rsidR="001B2D14" w:rsidRPr="00CC2401" w:rsidRDefault="4ED01A3D" w:rsidP="001B2D14">
      <w:pPr>
        <w:ind w:firstLine="720"/>
        <w:jc w:val="both"/>
        <w:rPr>
          <w:color w:val="000000"/>
        </w:rPr>
      </w:pPr>
      <w:proofErr w:type="gramStart"/>
      <w:r w:rsidRPr="4ED01A3D">
        <w:rPr>
          <w:color w:val="000000" w:themeColor="text1"/>
        </w:rPr>
        <w:t>Чл. 29.</w:t>
      </w:r>
      <w:proofErr w:type="gramEnd"/>
      <w:r w:rsidRPr="4ED01A3D">
        <w:rPr>
          <w:color w:val="000000" w:themeColor="text1"/>
        </w:rPr>
        <w:t xml:space="preserve"> </w:t>
      </w:r>
      <w:proofErr w:type="gramStart"/>
      <w:r w:rsidRPr="4ED01A3D">
        <w:rPr>
          <w:color w:val="000000" w:themeColor="text1"/>
        </w:rPr>
        <w:t xml:space="preserve">Зачитане </w:t>
      </w:r>
      <w:r w:rsidRPr="4ED01A3D">
        <w:rPr>
          <w:color w:val="000000" w:themeColor="text1"/>
          <w:lang w:val="bg-BG"/>
        </w:rPr>
        <w:t xml:space="preserve">на </w:t>
      </w:r>
      <w:r w:rsidRPr="4ED01A3D">
        <w:rPr>
          <w:color w:val="000000" w:themeColor="text1"/>
        </w:rPr>
        <w:t>правото на семейството да бъде информирано за начина, по който се работи с детето.</w:t>
      </w:r>
      <w:proofErr w:type="gramEnd"/>
    </w:p>
    <w:p w14:paraId="7A8AA670" w14:textId="77777777" w:rsidR="001B2D14" w:rsidRPr="00CC2401" w:rsidRDefault="4ED01A3D" w:rsidP="001B2D14">
      <w:pPr>
        <w:ind w:firstLine="720"/>
        <w:jc w:val="both"/>
        <w:rPr>
          <w:color w:val="000000"/>
        </w:rPr>
      </w:pPr>
      <w:proofErr w:type="gramStart"/>
      <w:r w:rsidRPr="4ED01A3D">
        <w:rPr>
          <w:color w:val="000000" w:themeColor="text1"/>
        </w:rPr>
        <w:t>Чл. 30.</w:t>
      </w:r>
      <w:proofErr w:type="gramEnd"/>
      <w:r w:rsidRPr="4ED01A3D">
        <w:rPr>
          <w:color w:val="000000" w:themeColor="text1"/>
          <w:lang w:val="bg-BG"/>
        </w:rPr>
        <w:t xml:space="preserve"> </w:t>
      </w:r>
      <w:proofErr w:type="gramStart"/>
      <w:r w:rsidRPr="4ED01A3D">
        <w:rPr>
          <w:color w:val="000000" w:themeColor="text1"/>
        </w:rPr>
        <w:t>Информиране на родителите за изследователските проекти, включващи техните деца.</w:t>
      </w:r>
      <w:proofErr w:type="gramEnd"/>
      <w:r w:rsidRPr="4ED01A3D">
        <w:rPr>
          <w:color w:val="000000" w:themeColor="text1"/>
        </w:rPr>
        <w:t xml:space="preserve"> </w:t>
      </w:r>
      <w:proofErr w:type="gramStart"/>
      <w:r w:rsidRPr="4ED01A3D">
        <w:rPr>
          <w:color w:val="000000" w:themeColor="text1"/>
        </w:rPr>
        <w:t>Не се позволява и не се допуска участие в изследвания, които по някакъв начин могат да застрашат здравето, образованието, развитието или благополучието на детето.</w:t>
      </w:r>
      <w:proofErr w:type="gramEnd"/>
    </w:p>
    <w:p w14:paraId="03C3661A" w14:textId="77777777" w:rsidR="001B2D14" w:rsidRPr="00CC2401" w:rsidRDefault="4ED01A3D" w:rsidP="001B2D14">
      <w:pPr>
        <w:ind w:firstLine="720"/>
        <w:jc w:val="both"/>
        <w:rPr>
          <w:color w:val="000000"/>
        </w:rPr>
      </w:pPr>
      <w:proofErr w:type="gramStart"/>
      <w:r w:rsidRPr="4ED01A3D">
        <w:rPr>
          <w:color w:val="000000" w:themeColor="text1"/>
        </w:rPr>
        <w:t>Чл. 31.</w:t>
      </w:r>
      <w:proofErr w:type="gramEnd"/>
      <w:r w:rsidRPr="4ED01A3D">
        <w:rPr>
          <w:color w:val="000000" w:themeColor="text1"/>
        </w:rPr>
        <w:t xml:space="preserve"> </w:t>
      </w:r>
      <w:proofErr w:type="gramStart"/>
      <w:r w:rsidRPr="4ED01A3D">
        <w:rPr>
          <w:color w:val="000000" w:themeColor="text1"/>
        </w:rPr>
        <w:t>Да не се използват служебните отношения със семейството за лично облагодетелстване.</w:t>
      </w:r>
      <w:proofErr w:type="gramEnd"/>
      <w:r w:rsidRPr="4ED01A3D">
        <w:rPr>
          <w:color w:val="000000" w:themeColor="text1"/>
        </w:rPr>
        <w:t xml:space="preserve"> </w:t>
      </w:r>
      <w:proofErr w:type="gramStart"/>
      <w:r w:rsidRPr="4ED01A3D">
        <w:rPr>
          <w:color w:val="000000" w:themeColor="text1"/>
        </w:rPr>
        <w:t>Да не се влиза в отношения с членовете на семейството, които могат да навредят на ефективността на работата с детето.</w:t>
      </w:r>
      <w:proofErr w:type="gramEnd"/>
    </w:p>
    <w:p w14:paraId="206F17FF" w14:textId="77777777" w:rsidR="001B2D14" w:rsidRPr="00CC2401" w:rsidRDefault="4ED01A3D" w:rsidP="001B2D14">
      <w:pPr>
        <w:ind w:firstLine="720"/>
        <w:jc w:val="both"/>
        <w:rPr>
          <w:color w:val="000000"/>
        </w:rPr>
      </w:pPr>
      <w:proofErr w:type="gramStart"/>
      <w:r w:rsidRPr="4ED01A3D">
        <w:rPr>
          <w:color w:val="000000" w:themeColor="text1"/>
        </w:rPr>
        <w:t>Чл. 32.</w:t>
      </w:r>
      <w:proofErr w:type="gramEnd"/>
      <w:r w:rsidRPr="4ED01A3D">
        <w:rPr>
          <w:color w:val="000000" w:themeColor="text1"/>
        </w:rPr>
        <w:t xml:space="preserve"> </w:t>
      </w:r>
      <w:proofErr w:type="gramStart"/>
      <w:r w:rsidRPr="4ED01A3D">
        <w:rPr>
          <w:color w:val="000000" w:themeColor="text1"/>
        </w:rPr>
        <w:t xml:space="preserve">Осигуряване </w:t>
      </w:r>
      <w:r w:rsidRPr="4ED01A3D">
        <w:rPr>
          <w:color w:val="000000" w:themeColor="text1"/>
          <w:lang w:val="bg-BG"/>
        </w:rPr>
        <w:t xml:space="preserve">на </w:t>
      </w:r>
      <w:r w:rsidRPr="4ED01A3D">
        <w:rPr>
          <w:color w:val="000000" w:themeColor="text1"/>
        </w:rPr>
        <w:t>конфиденциалност на информация</w:t>
      </w:r>
      <w:r w:rsidRPr="4ED01A3D">
        <w:rPr>
          <w:color w:val="000000" w:themeColor="text1"/>
          <w:lang w:val="bg-BG"/>
        </w:rPr>
        <w:t>та</w:t>
      </w:r>
      <w:r w:rsidRPr="4ED01A3D">
        <w:rPr>
          <w:color w:val="000000" w:themeColor="text1"/>
        </w:rPr>
        <w:t xml:space="preserve"> и зачитане </w:t>
      </w:r>
      <w:r w:rsidRPr="4ED01A3D">
        <w:rPr>
          <w:color w:val="000000" w:themeColor="text1"/>
          <w:lang w:val="bg-BG"/>
        </w:rPr>
        <w:t xml:space="preserve">на </w:t>
      </w:r>
      <w:r w:rsidRPr="4ED01A3D">
        <w:rPr>
          <w:color w:val="000000" w:themeColor="text1"/>
        </w:rPr>
        <w:t>правото на семейството на личен живот с изключение на случаите на малтретиране и лоша грижа.</w:t>
      </w:r>
      <w:proofErr w:type="gramEnd"/>
      <w:r w:rsidRPr="4ED01A3D">
        <w:rPr>
          <w:color w:val="000000" w:themeColor="text1"/>
        </w:rPr>
        <w:t xml:space="preserve"> </w:t>
      </w:r>
      <w:proofErr w:type="gramStart"/>
      <w:r w:rsidRPr="4ED01A3D">
        <w:rPr>
          <w:color w:val="000000" w:themeColor="text1"/>
        </w:rPr>
        <w:t>Това не важи в случаите, когато има основания да се счита, че благополучието на детето е в риск.</w:t>
      </w:r>
      <w:proofErr w:type="gramEnd"/>
    </w:p>
    <w:p w14:paraId="1456E886" w14:textId="77777777" w:rsidR="001B2D14" w:rsidRPr="00CC2401" w:rsidRDefault="4ED01A3D" w:rsidP="001B2D14">
      <w:pPr>
        <w:ind w:firstLine="720"/>
        <w:jc w:val="both"/>
        <w:rPr>
          <w:color w:val="000000"/>
        </w:rPr>
      </w:pPr>
      <w:proofErr w:type="gramStart"/>
      <w:r w:rsidRPr="4ED01A3D">
        <w:rPr>
          <w:color w:val="000000" w:themeColor="text1"/>
        </w:rPr>
        <w:t>Чл. 33.</w:t>
      </w:r>
      <w:proofErr w:type="gramEnd"/>
      <w:r w:rsidRPr="4ED01A3D">
        <w:rPr>
          <w:color w:val="000000" w:themeColor="text1"/>
        </w:rPr>
        <w:t xml:space="preserve"> </w:t>
      </w:r>
      <w:proofErr w:type="gramStart"/>
      <w:r w:rsidRPr="4ED01A3D">
        <w:rPr>
          <w:color w:val="000000" w:themeColor="text1"/>
        </w:rPr>
        <w:t xml:space="preserve">Ангажименти по разработването на правила за опазване </w:t>
      </w:r>
      <w:r w:rsidRPr="4ED01A3D">
        <w:rPr>
          <w:color w:val="000000" w:themeColor="text1"/>
          <w:lang w:val="bg-BG"/>
        </w:rPr>
        <w:t xml:space="preserve">на </w:t>
      </w:r>
      <w:r w:rsidRPr="4ED01A3D">
        <w:rPr>
          <w:color w:val="000000" w:themeColor="text1"/>
        </w:rPr>
        <w:t xml:space="preserve">поверителността на информацията, които да бъдат достъпни </w:t>
      </w:r>
      <w:r w:rsidRPr="4ED01A3D">
        <w:rPr>
          <w:color w:val="000000" w:themeColor="text1"/>
          <w:lang w:val="bg-BG"/>
        </w:rPr>
        <w:t>и</w:t>
      </w:r>
      <w:r w:rsidRPr="4ED01A3D">
        <w:rPr>
          <w:color w:val="000000" w:themeColor="text1"/>
        </w:rPr>
        <w:t xml:space="preserve"> задължителни за целия персонал и семействата.</w:t>
      </w:r>
      <w:proofErr w:type="gramEnd"/>
      <w:r w:rsidRPr="4ED01A3D">
        <w:rPr>
          <w:color w:val="000000" w:themeColor="text1"/>
        </w:rPr>
        <w:t xml:space="preserve"> </w:t>
      </w:r>
      <w:proofErr w:type="gramStart"/>
      <w:r w:rsidRPr="4ED01A3D">
        <w:rPr>
          <w:color w:val="000000" w:themeColor="text1"/>
        </w:rPr>
        <w:t>Разкриването на поверителна информация за детето може да стане само с разрешение на семейството.</w:t>
      </w:r>
      <w:proofErr w:type="gramEnd"/>
      <w:r w:rsidRPr="4ED01A3D">
        <w:rPr>
          <w:color w:val="000000" w:themeColor="text1"/>
        </w:rPr>
        <w:t xml:space="preserve"> </w:t>
      </w:r>
      <w:proofErr w:type="gramStart"/>
      <w:r w:rsidRPr="4ED01A3D">
        <w:rPr>
          <w:color w:val="000000" w:themeColor="text1"/>
        </w:rPr>
        <w:t>Това не важи в случаите на малтретиране и лоша грижа.</w:t>
      </w:r>
      <w:proofErr w:type="gramEnd"/>
    </w:p>
    <w:p w14:paraId="45ED46D7" w14:textId="77777777" w:rsidR="001B2D14" w:rsidRPr="00CC2401" w:rsidRDefault="4ED01A3D" w:rsidP="001B2D14">
      <w:pPr>
        <w:ind w:firstLine="720"/>
        <w:jc w:val="both"/>
        <w:rPr>
          <w:color w:val="000000"/>
        </w:rPr>
      </w:pPr>
      <w:proofErr w:type="gramStart"/>
      <w:r w:rsidRPr="4ED01A3D">
        <w:rPr>
          <w:color w:val="000000" w:themeColor="text1"/>
        </w:rPr>
        <w:t>Чл. 34.</w:t>
      </w:r>
      <w:proofErr w:type="gramEnd"/>
      <w:r w:rsidRPr="4ED01A3D">
        <w:rPr>
          <w:color w:val="000000" w:themeColor="text1"/>
        </w:rPr>
        <w:t xml:space="preserve"> </w:t>
      </w:r>
      <w:proofErr w:type="gramStart"/>
      <w:r w:rsidRPr="4ED01A3D">
        <w:rPr>
          <w:color w:val="000000" w:themeColor="text1"/>
        </w:rPr>
        <w:t xml:space="preserve">В случаите на конфликт между членовете на семейството да се работи открито, споделяйки наблюденията си за детето с цел всички включени страни да вземат информирано решение, като стриктно се въздържаме от вземане </w:t>
      </w:r>
      <w:r w:rsidRPr="4ED01A3D">
        <w:rPr>
          <w:color w:val="000000" w:themeColor="text1"/>
          <w:lang w:val="bg-BG"/>
        </w:rPr>
        <w:t xml:space="preserve">на </w:t>
      </w:r>
      <w:r w:rsidRPr="4ED01A3D">
        <w:rPr>
          <w:color w:val="000000" w:themeColor="text1"/>
        </w:rPr>
        <w:t>страна в конфликта.</w:t>
      </w:r>
      <w:proofErr w:type="gramEnd"/>
    </w:p>
    <w:p w14:paraId="3636D443" w14:textId="77777777" w:rsidR="001B2D14" w:rsidRPr="00CC2401" w:rsidRDefault="001B2D14" w:rsidP="001B2D14">
      <w:pPr>
        <w:ind w:firstLine="1200"/>
        <w:jc w:val="both"/>
        <w:rPr>
          <w:color w:val="000000"/>
        </w:rPr>
      </w:pPr>
    </w:p>
    <w:p w14:paraId="12BFF1AD" w14:textId="77777777" w:rsidR="001B2D14" w:rsidRPr="00CC2401" w:rsidRDefault="4ED01A3D" w:rsidP="001B2D14">
      <w:pPr>
        <w:ind w:firstLine="1200"/>
        <w:jc w:val="both"/>
        <w:rPr>
          <w:b/>
          <w:color w:val="000000"/>
        </w:rPr>
      </w:pPr>
      <w:r w:rsidRPr="4ED01A3D">
        <w:rPr>
          <w:b/>
          <w:bCs/>
          <w:color w:val="000000" w:themeColor="text1"/>
        </w:rPr>
        <w:t xml:space="preserve">Раздел </w:t>
      </w:r>
      <w:r w:rsidRPr="4ED01A3D">
        <w:rPr>
          <w:b/>
          <w:bCs/>
          <w:color w:val="000000" w:themeColor="text1"/>
          <w:lang w:val="en-US"/>
        </w:rPr>
        <w:t>IV</w:t>
      </w:r>
    </w:p>
    <w:p w14:paraId="275FA3FA" w14:textId="77777777" w:rsidR="001B2D14" w:rsidRPr="00CC2401" w:rsidRDefault="47ED4A36" w:rsidP="001B2D14">
      <w:pPr>
        <w:ind w:firstLine="1200"/>
        <w:jc w:val="both"/>
        <w:rPr>
          <w:b/>
          <w:color w:val="000000"/>
        </w:rPr>
      </w:pPr>
      <w:r w:rsidRPr="47ED4A36">
        <w:rPr>
          <w:b/>
          <w:bCs/>
          <w:color w:val="000000" w:themeColor="text1"/>
        </w:rPr>
        <w:t>МОРАЛНИ ВЗАИМООТНОШЕНИЯ С КОЛЕГИТЕ</w:t>
      </w:r>
    </w:p>
    <w:p w14:paraId="7321742A" w14:textId="77777777" w:rsidR="001B2D14" w:rsidRPr="00CC2401" w:rsidRDefault="4ED01A3D" w:rsidP="001B2D14">
      <w:pPr>
        <w:ind w:firstLine="720"/>
        <w:jc w:val="both"/>
        <w:rPr>
          <w:color w:val="000000"/>
        </w:rPr>
      </w:pPr>
      <w:proofErr w:type="gramStart"/>
      <w:r w:rsidRPr="4ED01A3D">
        <w:rPr>
          <w:color w:val="000000" w:themeColor="text1"/>
        </w:rPr>
        <w:t>Чл. 35.</w:t>
      </w:r>
      <w:proofErr w:type="gramEnd"/>
      <w:r w:rsidRPr="4ED01A3D">
        <w:rPr>
          <w:color w:val="000000" w:themeColor="text1"/>
        </w:rPr>
        <w:t xml:space="preserve"> </w:t>
      </w:r>
      <w:proofErr w:type="gramStart"/>
      <w:r w:rsidRPr="4ED01A3D">
        <w:rPr>
          <w:color w:val="000000" w:themeColor="text1"/>
        </w:rPr>
        <w:t xml:space="preserve">Изграждане и поддържане </w:t>
      </w:r>
      <w:r w:rsidRPr="4ED01A3D">
        <w:rPr>
          <w:color w:val="000000" w:themeColor="text1"/>
          <w:lang w:val="bg-BG"/>
        </w:rPr>
        <w:t xml:space="preserve">на </w:t>
      </w:r>
      <w:r w:rsidRPr="4ED01A3D">
        <w:rPr>
          <w:color w:val="000000" w:themeColor="text1"/>
        </w:rPr>
        <w:t>отношения на уважение, доверие, сътрудничество и колегиалност.</w:t>
      </w:r>
      <w:proofErr w:type="gramEnd"/>
    </w:p>
    <w:p w14:paraId="1B2E5A89" w14:textId="77777777" w:rsidR="001B2D14" w:rsidRPr="00CC2401" w:rsidRDefault="4ED01A3D" w:rsidP="001B2D14">
      <w:pPr>
        <w:ind w:firstLine="720"/>
        <w:jc w:val="both"/>
        <w:rPr>
          <w:color w:val="000000"/>
        </w:rPr>
      </w:pPr>
      <w:proofErr w:type="gramStart"/>
      <w:r w:rsidRPr="4ED01A3D">
        <w:rPr>
          <w:color w:val="000000" w:themeColor="text1"/>
        </w:rPr>
        <w:lastRenderedPageBreak/>
        <w:t>Чл. 36.</w:t>
      </w:r>
      <w:proofErr w:type="gramEnd"/>
      <w:r w:rsidRPr="4ED01A3D">
        <w:rPr>
          <w:color w:val="000000" w:themeColor="text1"/>
        </w:rPr>
        <w:t xml:space="preserve"> </w:t>
      </w:r>
      <w:proofErr w:type="gramStart"/>
      <w:r w:rsidRPr="4ED01A3D">
        <w:rPr>
          <w:color w:val="000000" w:themeColor="text1"/>
        </w:rPr>
        <w:t>Обмяна на информация и ресурси, които имат отношение към благополучието и закрилата на правата на детето.</w:t>
      </w:r>
      <w:proofErr w:type="gramEnd"/>
    </w:p>
    <w:p w14:paraId="3131A320" w14:textId="77777777" w:rsidR="001B2D14" w:rsidRPr="00CC2401" w:rsidRDefault="4ED01A3D" w:rsidP="001B2D14">
      <w:pPr>
        <w:ind w:firstLine="720"/>
        <w:jc w:val="both"/>
        <w:rPr>
          <w:color w:val="000000"/>
        </w:rPr>
      </w:pPr>
      <w:proofErr w:type="gramStart"/>
      <w:r w:rsidRPr="4ED01A3D">
        <w:rPr>
          <w:color w:val="000000" w:themeColor="text1"/>
        </w:rPr>
        <w:t>Чл. 37.</w:t>
      </w:r>
      <w:proofErr w:type="gramEnd"/>
      <w:r w:rsidRPr="4ED01A3D">
        <w:rPr>
          <w:color w:val="000000" w:themeColor="text1"/>
        </w:rPr>
        <w:t xml:space="preserve"> </w:t>
      </w:r>
      <w:proofErr w:type="gramStart"/>
      <w:r w:rsidRPr="4ED01A3D">
        <w:rPr>
          <w:color w:val="000000" w:themeColor="text1"/>
        </w:rPr>
        <w:t xml:space="preserve">Работа за утвърждаване </w:t>
      </w:r>
      <w:r w:rsidRPr="4ED01A3D">
        <w:rPr>
          <w:color w:val="000000" w:themeColor="text1"/>
          <w:lang w:val="bg-BG"/>
        </w:rPr>
        <w:t xml:space="preserve">на </w:t>
      </w:r>
      <w:r w:rsidRPr="4ED01A3D">
        <w:rPr>
          <w:color w:val="000000" w:themeColor="text1"/>
        </w:rPr>
        <w:t>собствения и на колегите си авторитет, въздържайки се от действия, които биха уронили престижа на професията, и проява на нетърпимост към подобни действия.</w:t>
      </w:r>
      <w:proofErr w:type="gramEnd"/>
    </w:p>
    <w:p w14:paraId="209C140C" w14:textId="77777777" w:rsidR="001B2D14" w:rsidRPr="00CC2401" w:rsidRDefault="001B2D14" w:rsidP="001B2D14">
      <w:pPr>
        <w:ind w:firstLine="1200"/>
        <w:jc w:val="both"/>
        <w:rPr>
          <w:color w:val="000000"/>
        </w:rPr>
      </w:pPr>
    </w:p>
    <w:p w14:paraId="7E6C0A61" w14:textId="77777777" w:rsidR="001B2D14" w:rsidRPr="00CC2401" w:rsidRDefault="4ED01A3D" w:rsidP="001B2D14">
      <w:pPr>
        <w:ind w:firstLine="1200"/>
        <w:jc w:val="both"/>
        <w:rPr>
          <w:b/>
          <w:color w:val="000000"/>
        </w:rPr>
      </w:pPr>
      <w:r w:rsidRPr="4ED01A3D">
        <w:rPr>
          <w:b/>
          <w:bCs/>
          <w:color w:val="000000" w:themeColor="text1"/>
        </w:rPr>
        <w:t xml:space="preserve">Раздел </w:t>
      </w:r>
      <w:r w:rsidRPr="4ED01A3D">
        <w:rPr>
          <w:b/>
          <w:bCs/>
          <w:color w:val="000000" w:themeColor="text1"/>
          <w:lang w:val="en-US"/>
        </w:rPr>
        <w:t>V</w:t>
      </w:r>
    </w:p>
    <w:p w14:paraId="7911DEE9" w14:textId="77777777" w:rsidR="001B2D14" w:rsidRPr="00CC2401" w:rsidRDefault="47ED4A36" w:rsidP="001B2D14">
      <w:pPr>
        <w:ind w:firstLine="1200"/>
        <w:jc w:val="both"/>
        <w:rPr>
          <w:b/>
          <w:color w:val="000000"/>
        </w:rPr>
      </w:pPr>
      <w:r w:rsidRPr="47ED4A36">
        <w:rPr>
          <w:b/>
          <w:bCs/>
          <w:color w:val="000000" w:themeColor="text1"/>
        </w:rPr>
        <w:t>МОРАЛНИ ОТГОВОРНОСТИ КЪМ ОБЩЕСТВОТО</w:t>
      </w:r>
    </w:p>
    <w:p w14:paraId="17BBB530" w14:textId="77777777" w:rsidR="001B2D14" w:rsidRPr="00CC2401" w:rsidRDefault="4ED01A3D" w:rsidP="001B2D14">
      <w:pPr>
        <w:ind w:firstLine="720"/>
        <w:jc w:val="both"/>
        <w:rPr>
          <w:color w:val="000000"/>
        </w:rPr>
      </w:pPr>
      <w:proofErr w:type="gramStart"/>
      <w:r w:rsidRPr="4ED01A3D">
        <w:rPr>
          <w:color w:val="000000" w:themeColor="text1"/>
        </w:rPr>
        <w:t>Чл. 38.</w:t>
      </w:r>
      <w:proofErr w:type="gramEnd"/>
      <w:r w:rsidRPr="4ED01A3D">
        <w:rPr>
          <w:color w:val="000000" w:themeColor="text1"/>
        </w:rPr>
        <w:t xml:space="preserve"> </w:t>
      </w:r>
      <w:proofErr w:type="gramStart"/>
      <w:r w:rsidRPr="4ED01A3D">
        <w:rPr>
          <w:color w:val="000000" w:themeColor="text1"/>
        </w:rPr>
        <w:t>Предоставяне на висококачествени програми и услуги.</w:t>
      </w:r>
      <w:proofErr w:type="gramEnd"/>
      <w:r w:rsidRPr="4ED01A3D">
        <w:rPr>
          <w:color w:val="000000" w:themeColor="text1"/>
        </w:rPr>
        <w:t xml:space="preserve"> </w:t>
      </w:r>
      <w:proofErr w:type="gramStart"/>
      <w:r w:rsidRPr="4ED01A3D">
        <w:rPr>
          <w:color w:val="000000" w:themeColor="text1"/>
        </w:rPr>
        <w:t>Няма да предлагаме услуги, за които не притежаваме компетентност, квалификация или ресурси и правоспособност.</w:t>
      </w:r>
      <w:proofErr w:type="gramEnd"/>
    </w:p>
    <w:p w14:paraId="4FA750ED" w14:textId="77777777" w:rsidR="001B2D14" w:rsidRPr="00CC2401" w:rsidRDefault="4ED01A3D" w:rsidP="001B2D14">
      <w:pPr>
        <w:ind w:firstLine="720"/>
        <w:jc w:val="both"/>
        <w:rPr>
          <w:color w:val="000000"/>
        </w:rPr>
      </w:pPr>
      <w:proofErr w:type="gramStart"/>
      <w:r w:rsidRPr="4ED01A3D">
        <w:rPr>
          <w:color w:val="000000" w:themeColor="text1"/>
        </w:rPr>
        <w:t>Чл. 39.</w:t>
      </w:r>
      <w:proofErr w:type="gramEnd"/>
      <w:r w:rsidRPr="4ED01A3D">
        <w:rPr>
          <w:color w:val="000000" w:themeColor="text1"/>
        </w:rPr>
        <w:t xml:space="preserve"> </w:t>
      </w:r>
      <w:proofErr w:type="gramStart"/>
      <w:r w:rsidRPr="4ED01A3D">
        <w:rPr>
          <w:color w:val="000000" w:themeColor="text1"/>
        </w:rPr>
        <w:t>Да се работи за създаване на сигурна обществена среда, в която детето да получава адекватни здравни грижи, храна, подслон, възпитание и да живее без насилие.</w:t>
      </w:r>
      <w:proofErr w:type="gramEnd"/>
    </w:p>
    <w:p w14:paraId="39B40443" w14:textId="77777777" w:rsidR="001B2D14" w:rsidRPr="00CC2401" w:rsidRDefault="4ED01A3D" w:rsidP="001B2D14">
      <w:pPr>
        <w:ind w:firstLine="720"/>
        <w:jc w:val="both"/>
        <w:rPr>
          <w:color w:val="000000"/>
        </w:rPr>
      </w:pPr>
      <w:proofErr w:type="gramStart"/>
      <w:r w:rsidRPr="4ED01A3D">
        <w:rPr>
          <w:color w:val="000000" w:themeColor="text1"/>
        </w:rPr>
        <w:t>Чл. 40.</w:t>
      </w:r>
      <w:proofErr w:type="gramEnd"/>
      <w:r w:rsidRPr="4ED01A3D">
        <w:rPr>
          <w:color w:val="000000" w:themeColor="text1"/>
        </w:rPr>
        <w:t xml:space="preserve"> </w:t>
      </w:r>
      <w:proofErr w:type="gramStart"/>
      <w:r w:rsidRPr="4ED01A3D">
        <w:rPr>
          <w:color w:val="000000" w:themeColor="text1"/>
        </w:rPr>
        <w:t>Да се работи за подобряване на сътрудничеството между организациите</w:t>
      </w:r>
      <w:r w:rsidRPr="4ED01A3D">
        <w:rPr>
          <w:color w:val="000000" w:themeColor="text1"/>
          <w:lang w:val="bg-BG"/>
        </w:rPr>
        <w:t>,</w:t>
      </w:r>
      <w:r w:rsidRPr="4ED01A3D">
        <w:rPr>
          <w:color w:val="000000" w:themeColor="text1"/>
        </w:rPr>
        <w:t xml:space="preserve"> както и за интердисциплинарното взаимодействие между професиите, които имат отношение към благополучието на децата и семейството.</w:t>
      </w:r>
      <w:proofErr w:type="gramEnd"/>
    </w:p>
    <w:p w14:paraId="04709FE9" w14:textId="77777777" w:rsidR="001B2D14" w:rsidRPr="00CC2401" w:rsidRDefault="4ED01A3D" w:rsidP="001B2D14">
      <w:pPr>
        <w:ind w:firstLine="720"/>
        <w:jc w:val="both"/>
        <w:rPr>
          <w:color w:val="000000"/>
        </w:rPr>
      </w:pPr>
      <w:proofErr w:type="gramStart"/>
      <w:r w:rsidRPr="4ED01A3D">
        <w:rPr>
          <w:color w:val="000000" w:themeColor="text1"/>
        </w:rPr>
        <w:t>Чл. 41.</w:t>
      </w:r>
      <w:proofErr w:type="gramEnd"/>
      <w:r w:rsidRPr="4ED01A3D">
        <w:rPr>
          <w:color w:val="000000" w:themeColor="text1"/>
        </w:rPr>
        <w:t xml:space="preserve"> </w:t>
      </w:r>
      <w:proofErr w:type="gramStart"/>
      <w:r w:rsidRPr="4ED01A3D">
        <w:rPr>
          <w:color w:val="000000" w:themeColor="text1"/>
        </w:rPr>
        <w:t xml:space="preserve">Да се оказва съдействие за повишаване </w:t>
      </w:r>
      <w:r w:rsidRPr="4ED01A3D">
        <w:rPr>
          <w:color w:val="000000" w:themeColor="text1"/>
          <w:lang w:val="bg-BG"/>
        </w:rPr>
        <w:t xml:space="preserve">на </w:t>
      </w:r>
      <w:r w:rsidRPr="4ED01A3D">
        <w:rPr>
          <w:color w:val="000000" w:themeColor="text1"/>
        </w:rPr>
        <w:t>степента на разбиране на децата и техните нужди от обществото.</w:t>
      </w:r>
      <w:proofErr w:type="gramEnd"/>
    </w:p>
    <w:p w14:paraId="6DC9D3B9" w14:textId="77777777" w:rsidR="001B2D14" w:rsidRPr="00CC2401" w:rsidRDefault="4ED01A3D" w:rsidP="001B2D14">
      <w:pPr>
        <w:ind w:firstLine="720"/>
        <w:jc w:val="both"/>
        <w:rPr>
          <w:color w:val="000000"/>
        </w:rPr>
      </w:pPr>
      <w:proofErr w:type="gramStart"/>
      <w:r w:rsidRPr="4ED01A3D">
        <w:rPr>
          <w:color w:val="000000" w:themeColor="text1"/>
        </w:rPr>
        <w:t>Чл. 42.</w:t>
      </w:r>
      <w:proofErr w:type="gramEnd"/>
      <w:r w:rsidRPr="4ED01A3D">
        <w:rPr>
          <w:color w:val="000000" w:themeColor="text1"/>
        </w:rPr>
        <w:t xml:space="preserve"> </w:t>
      </w:r>
      <w:proofErr w:type="gramStart"/>
      <w:r w:rsidRPr="4ED01A3D">
        <w:rPr>
          <w:color w:val="000000" w:themeColor="text1"/>
        </w:rPr>
        <w:t>Да се работи за популяризиране</w:t>
      </w:r>
      <w:r w:rsidRPr="4ED01A3D">
        <w:rPr>
          <w:color w:val="000000" w:themeColor="text1"/>
          <w:lang w:val="bg-BG"/>
        </w:rPr>
        <w:t xml:space="preserve"> на</w:t>
      </w:r>
      <w:r w:rsidRPr="4ED01A3D">
        <w:rPr>
          <w:color w:val="000000" w:themeColor="text1"/>
        </w:rPr>
        <w:t xml:space="preserve"> правата на децата, както и за повишаване </w:t>
      </w:r>
      <w:r w:rsidRPr="4ED01A3D">
        <w:rPr>
          <w:color w:val="000000" w:themeColor="text1"/>
          <w:lang w:val="bg-BG"/>
        </w:rPr>
        <w:t xml:space="preserve">на </w:t>
      </w:r>
      <w:r w:rsidRPr="4ED01A3D">
        <w:rPr>
          <w:color w:val="000000" w:themeColor="text1"/>
        </w:rPr>
        <w:t>чувствителността на обществото към нарушаването им.</w:t>
      </w:r>
      <w:proofErr w:type="gramEnd"/>
    </w:p>
    <w:p w14:paraId="49389391" w14:textId="77777777" w:rsidR="001B2D14" w:rsidRPr="00CC2401" w:rsidRDefault="4ED01A3D" w:rsidP="001B2D14">
      <w:pPr>
        <w:ind w:firstLine="720"/>
        <w:jc w:val="both"/>
        <w:rPr>
          <w:color w:val="000000"/>
        </w:rPr>
      </w:pPr>
      <w:proofErr w:type="gramStart"/>
      <w:r w:rsidRPr="4ED01A3D">
        <w:rPr>
          <w:color w:val="000000" w:themeColor="text1"/>
        </w:rPr>
        <w:t>Чл. 43.</w:t>
      </w:r>
      <w:proofErr w:type="gramEnd"/>
      <w:r w:rsidRPr="4ED01A3D">
        <w:rPr>
          <w:color w:val="000000" w:themeColor="text1"/>
        </w:rPr>
        <w:t xml:space="preserve"> </w:t>
      </w:r>
      <w:proofErr w:type="gramStart"/>
      <w:r w:rsidRPr="4ED01A3D">
        <w:rPr>
          <w:color w:val="000000" w:themeColor="text1"/>
        </w:rPr>
        <w:t xml:space="preserve">Да се работи в подкрепа на законите и политиките, които подпомагат благополучието на децата и семействата им и </w:t>
      </w:r>
      <w:r w:rsidRPr="4ED01A3D">
        <w:rPr>
          <w:color w:val="000000" w:themeColor="text1"/>
          <w:lang w:val="bg-BG"/>
        </w:rPr>
        <w:t xml:space="preserve">да се </w:t>
      </w:r>
      <w:r w:rsidRPr="4ED01A3D">
        <w:rPr>
          <w:color w:val="000000" w:themeColor="text1"/>
        </w:rPr>
        <w:t>противопоставя</w:t>
      </w:r>
      <w:r w:rsidRPr="4ED01A3D">
        <w:rPr>
          <w:color w:val="000000" w:themeColor="text1"/>
          <w:lang w:val="bg-BG"/>
        </w:rPr>
        <w:t>м</w:t>
      </w:r>
      <w:r w:rsidRPr="4ED01A3D">
        <w:rPr>
          <w:color w:val="000000" w:themeColor="text1"/>
        </w:rPr>
        <w:t>е на тези, които го нарушават.</w:t>
      </w:r>
      <w:proofErr w:type="gramEnd"/>
    </w:p>
    <w:p w14:paraId="32409723" w14:textId="77777777" w:rsidR="001B2D14" w:rsidRPr="00CC2401" w:rsidRDefault="001B2D14" w:rsidP="001B2D14">
      <w:pPr>
        <w:ind w:firstLine="1200"/>
        <w:jc w:val="both"/>
        <w:rPr>
          <w:color w:val="000000"/>
        </w:rPr>
      </w:pPr>
    </w:p>
    <w:p w14:paraId="72DF9A6F" w14:textId="77777777" w:rsidR="001B2D14" w:rsidRPr="00CC2401" w:rsidRDefault="001B2D14" w:rsidP="001B2D14">
      <w:pPr>
        <w:ind w:firstLine="1200"/>
        <w:jc w:val="both"/>
        <w:outlineLvl w:val="0"/>
        <w:rPr>
          <w:b/>
          <w:color w:val="000000"/>
        </w:rPr>
      </w:pPr>
      <w:bookmarkStart w:id="6" w:name="_Toc456958974"/>
      <w:bookmarkStart w:id="7" w:name="_Toc456959692"/>
      <w:bookmarkStart w:id="8" w:name="_Toc458068671"/>
      <w:bookmarkStart w:id="9" w:name="_Toc458159028"/>
      <w:r w:rsidRPr="47ED4A36">
        <w:rPr>
          <w:b/>
          <w:bCs/>
          <w:color w:val="000000"/>
        </w:rPr>
        <w:t xml:space="preserve">Раздел </w:t>
      </w:r>
      <w:r w:rsidRPr="47ED4A36">
        <w:rPr>
          <w:b/>
          <w:bCs/>
          <w:color w:val="000000"/>
          <w:lang w:val="en-US"/>
        </w:rPr>
        <w:t>VI</w:t>
      </w:r>
      <w:bookmarkEnd w:id="6"/>
      <w:bookmarkEnd w:id="7"/>
      <w:bookmarkEnd w:id="8"/>
      <w:bookmarkEnd w:id="9"/>
    </w:p>
    <w:p w14:paraId="59357E1F" w14:textId="77777777" w:rsidR="001B2D14" w:rsidRPr="00CC2401" w:rsidRDefault="47ED4A36" w:rsidP="001B2D14">
      <w:pPr>
        <w:ind w:left="1197" w:firstLine="3"/>
        <w:jc w:val="both"/>
        <w:rPr>
          <w:b/>
          <w:color w:val="000000"/>
        </w:rPr>
      </w:pPr>
      <w:r w:rsidRPr="47ED4A36">
        <w:rPr>
          <w:b/>
          <w:bCs/>
          <w:color w:val="000000" w:themeColor="text1"/>
        </w:rPr>
        <w:t>ВЗАИМООТНОШЕНИЯ С ОРГАНИЗАЦИОННИТЕ СТРУКТУРИ ОБЩИНА, РУО И МОН</w:t>
      </w:r>
    </w:p>
    <w:p w14:paraId="7C1DD7F5" w14:textId="77777777" w:rsidR="001B2D14" w:rsidRPr="00A928A0" w:rsidRDefault="4ED01A3D" w:rsidP="00A928A0">
      <w:pPr>
        <w:ind w:firstLine="720"/>
        <w:jc w:val="both"/>
        <w:rPr>
          <w:color w:val="000000"/>
        </w:rPr>
      </w:pPr>
      <w:proofErr w:type="gramStart"/>
      <w:r w:rsidRPr="4ED01A3D">
        <w:rPr>
          <w:color w:val="000000" w:themeColor="text1"/>
        </w:rPr>
        <w:t>Чл. 44.</w:t>
      </w:r>
      <w:proofErr w:type="gramEnd"/>
      <w:r w:rsidRPr="4ED01A3D">
        <w:rPr>
          <w:color w:val="000000" w:themeColor="text1"/>
          <w:lang w:val="bg-BG"/>
        </w:rPr>
        <w:t xml:space="preserve"> </w:t>
      </w:r>
      <w:r w:rsidRPr="4ED01A3D">
        <w:rPr>
          <w:color w:val="000000" w:themeColor="text1"/>
        </w:rPr>
        <w:t xml:space="preserve">(1) Служителите </w:t>
      </w:r>
      <w:r>
        <w:t>извършват своята дейност на най-високо ниво на компетентност в съответствие с професионалните критерии и поемат за решаване само такива задачи, за които са придобили необходимата квалификация.</w:t>
      </w:r>
    </w:p>
    <w:p w14:paraId="77975FE9" w14:textId="77777777" w:rsidR="001B2D14" w:rsidRPr="00CC2401" w:rsidRDefault="4ED01A3D" w:rsidP="001B2D14">
      <w:pPr>
        <w:ind w:firstLine="1200"/>
        <w:jc w:val="both"/>
        <w:rPr>
          <w:color w:val="000000"/>
        </w:rPr>
      </w:pPr>
      <w:r w:rsidRPr="4ED01A3D">
        <w:rPr>
          <w:color w:val="000000" w:themeColor="text1"/>
        </w:rPr>
        <w:t>(2) Служителят извършва административното обслужване законосъобразно, своевременно, точно, добросъвестно и безпристрастно.</w:t>
      </w:r>
    </w:p>
    <w:p w14:paraId="6DF4E464" w14:textId="77777777" w:rsidR="001B2D14" w:rsidRPr="00CC2401" w:rsidRDefault="4ED01A3D" w:rsidP="001B2D14">
      <w:pPr>
        <w:ind w:firstLine="1200"/>
        <w:jc w:val="both"/>
        <w:rPr>
          <w:color w:val="000000"/>
        </w:rPr>
      </w:pPr>
      <w:r w:rsidRPr="4ED01A3D">
        <w:rPr>
          <w:color w:val="000000" w:themeColor="text1"/>
        </w:rPr>
        <w:t xml:space="preserve">(3) Служителят отговаря на поставените въпроси съобразно функциите, които изпълнява. </w:t>
      </w:r>
      <w:proofErr w:type="gramStart"/>
      <w:r w:rsidRPr="4ED01A3D">
        <w:rPr>
          <w:color w:val="000000" w:themeColor="text1"/>
        </w:rPr>
        <w:t>При необходимост той пренасочва въпросите към друг свой колега, притежаващ съответната компетентност.</w:t>
      </w:r>
      <w:proofErr w:type="gramEnd"/>
    </w:p>
    <w:p w14:paraId="41AF724D" w14:textId="77777777" w:rsidR="001B2D14" w:rsidRPr="00CC2401" w:rsidRDefault="001B2D14" w:rsidP="001B2D14">
      <w:pPr>
        <w:ind w:firstLine="1200"/>
        <w:jc w:val="both"/>
        <w:rPr>
          <w:color w:val="000000"/>
        </w:rPr>
      </w:pPr>
    </w:p>
    <w:p w14:paraId="23C00DD9" w14:textId="77777777" w:rsidR="001B2D14" w:rsidRPr="00CC2401" w:rsidRDefault="001B2D14" w:rsidP="001B2D14">
      <w:pPr>
        <w:ind w:firstLine="1200"/>
        <w:jc w:val="both"/>
        <w:outlineLvl w:val="0"/>
        <w:rPr>
          <w:b/>
          <w:color w:val="000000"/>
        </w:rPr>
      </w:pPr>
      <w:bookmarkStart w:id="10" w:name="_Toc456958975"/>
      <w:bookmarkStart w:id="11" w:name="_Toc456959693"/>
      <w:bookmarkStart w:id="12" w:name="_Toc458068672"/>
      <w:bookmarkStart w:id="13" w:name="_Toc458159029"/>
      <w:r w:rsidRPr="47ED4A36">
        <w:rPr>
          <w:b/>
          <w:bCs/>
          <w:color w:val="000000"/>
        </w:rPr>
        <w:t xml:space="preserve">Раздел </w:t>
      </w:r>
      <w:r w:rsidRPr="47ED4A36">
        <w:rPr>
          <w:b/>
          <w:bCs/>
          <w:color w:val="000000"/>
          <w:lang w:val="en-US"/>
        </w:rPr>
        <w:t>VII</w:t>
      </w:r>
      <w:bookmarkEnd w:id="10"/>
      <w:bookmarkEnd w:id="11"/>
      <w:bookmarkEnd w:id="12"/>
      <w:bookmarkEnd w:id="13"/>
    </w:p>
    <w:p w14:paraId="577B3C83" w14:textId="77777777" w:rsidR="001B2D14" w:rsidRPr="00CC2401" w:rsidRDefault="001B2D14" w:rsidP="001B2D14">
      <w:pPr>
        <w:ind w:firstLine="1200"/>
        <w:jc w:val="both"/>
        <w:outlineLvl w:val="0"/>
        <w:rPr>
          <w:b/>
          <w:color w:val="000000"/>
        </w:rPr>
      </w:pPr>
      <w:bookmarkStart w:id="14" w:name="_Toc456958976"/>
      <w:bookmarkStart w:id="15" w:name="_Toc456959694"/>
      <w:bookmarkStart w:id="16" w:name="_Toc458068673"/>
      <w:bookmarkStart w:id="17" w:name="_Toc458159030"/>
      <w:r w:rsidRPr="47ED4A36">
        <w:rPr>
          <w:b/>
          <w:bCs/>
          <w:color w:val="000000"/>
        </w:rPr>
        <w:t>ПРОФЕСИОНАЛНО ПОВЕДЕНИЕ</w:t>
      </w:r>
      <w:bookmarkEnd w:id="14"/>
      <w:bookmarkEnd w:id="15"/>
      <w:bookmarkEnd w:id="16"/>
      <w:bookmarkEnd w:id="17"/>
    </w:p>
    <w:p w14:paraId="2DE86BFB" w14:textId="77777777" w:rsidR="001B2D14" w:rsidRPr="00CC2401" w:rsidRDefault="4ED01A3D" w:rsidP="001B2D14">
      <w:pPr>
        <w:ind w:firstLine="720"/>
        <w:jc w:val="both"/>
        <w:rPr>
          <w:color w:val="000000"/>
        </w:rPr>
      </w:pPr>
      <w:proofErr w:type="gramStart"/>
      <w:r w:rsidRPr="4ED01A3D">
        <w:rPr>
          <w:color w:val="000000" w:themeColor="text1"/>
        </w:rPr>
        <w:t>Чл.</w:t>
      </w:r>
      <w:r w:rsidRPr="4ED01A3D">
        <w:rPr>
          <w:color w:val="000000" w:themeColor="text1"/>
          <w:lang w:val="bg-BG"/>
        </w:rPr>
        <w:t xml:space="preserve"> </w:t>
      </w:r>
      <w:r w:rsidRPr="4ED01A3D">
        <w:rPr>
          <w:color w:val="000000" w:themeColor="text1"/>
        </w:rPr>
        <w:t>45.</w:t>
      </w:r>
      <w:proofErr w:type="gramEnd"/>
      <w:r w:rsidRPr="4ED01A3D">
        <w:rPr>
          <w:color w:val="000000" w:themeColor="text1"/>
        </w:rPr>
        <w:t xml:space="preserve"> Служителят не трябва да иска, приема или разпределя подаръци, дарения, хонорари, услуги или други облаги за себе си или семейството си, за близки или колеги, които могат да доведат до пристрастност или да окажат влияние върху изпълнението на служебните му задължения, преценката или функциите му, или да бъдат възнаграждение за това.</w:t>
      </w:r>
    </w:p>
    <w:p w14:paraId="602D1F36" w14:textId="77777777" w:rsidR="001B2D14" w:rsidRPr="00CC2401" w:rsidRDefault="4ED01A3D" w:rsidP="001B2D14">
      <w:pPr>
        <w:ind w:firstLine="720"/>
        <w:jc w:val="both"/>
        <w:rPr>
          <w:color w:val="000000"/>
        </w:rPr>
      </w:pPr>
      <w:proofErr w:type="gramStart"/>
      <w:r w:rsidRPr="4ED01A3D">
        <w:rPr>
          <w:color w:val="000000" w:themeColor="text1"/>
        </w:rPr>
        <w:t>Чл.</w:t>
      </w:r>
      <w:r w:rsidRPr="4ED01A3D">
        <w:rPr>
          <w:color w:val="000000" w:themeColor="text1"/>
          <w:lang w:val="bg-BG"/>
        </w:rPr>
        <w:t xml:space="preserve"> </w:t>
      </w:r>
      <w:r w:rsidRPr="4ED01A3D">
        <w:rPr>
          <w:color w:val="000000" w:themeColor="text1"/>
        </w:rPr>
        <w:t>46.</w:t>
      </w:r>
      <w:proofErr w:type="gramEnd"/>
      <w:r w:rsidRPr="4ED01A3D">
        <w:rPr>
          <w:color w:val="000000" w:themeColor="text1"/>
        </w:rPr>
        <w:t xml:space="preserve"> </w:t>
      </w:r>
      <w:proofErr w:type="gramStart"/>
      <w:r w:rsidRPr="4ED01A3D">
        <w:rPr>
          <w:color w:val="000000" w:themeColor="text1"/>
        </w:rPr>
        <w:t>Служителят не трябва да позволява да бъде поставян или да изглежда поставен в положение на зависимост от когото и да било.</w:t>
      </w:r>
      <w:proofErr w:type="gramEnd"/>
      <w:r w:rsidRPr="4ED01A3D">
        <w:rPr>
          <w:color w:val="000000" w:themeColor="text1"/>
        </w:rPr>
        <w:t xml:space="preserve"> </w:t>
      </w:r>
      <w:proofErr w:type="gramStart"/>
      <w:r w:rsidRPr="4ED01A3D">
        <w:rPr>
          <w:color w:val="000000" w:themeColor="text1"/>
        </w:rPr>
        <w:t>Той също не трябва да извършва работата си по начин, допускащ влияние от друг.</w:t>
      </w:r>
      <w:proofErr w:type="gramEnd"/>
    </w:p>
    <w:p w14:paraId="584E5E20" w14:textId="77777777" w:rsidR="001B2D14" w:rsidRPr="00CC2401" w:rsidRDefault="001B2D14" w:rsidP="001B2D14">
      <w:pPr>
        <w:widowControl w:val="0"/>
        <w:suppressAutoHyphens/>
        <w:ind w:firstLine="720"/>
        <w:jc w:val="both"/>
        <w:rPr>
          <w:rFonts w:ascii="Liberation Serif" w:eastAsia="SimSun" w:hAnsi="Liberation Serif" w:cs="Mangal" w:hint="eastAsia"/>
          <w:kern w:val="1"/>
          <w:lang w:val="en-US" w:eastAsia="zh-CN" w:bidi="hi-IN"/>
        </w:rPr>
      </w:pPr>
      <w:proofErr w:type="gramStart"/>
      <w:r w:rsidRPr="3E213A53">
        <w:rPr>
          <w:kern w:val="1"/>
          <w:lang w:val="en-US" w:eastAsia="zh-CN" w:bidi="hi-IN"/>
        </w:rPr>
        <w:t>Чл.</w:t>
      </w:r>
      <w:r w:rsidR="00A928A0" w:rsidRPr="3E213A53">
        <w:rPr>
          <w:kern w:val="1"/>
          <w:lang w:val="bg-BG" w:eastAsia="zh-CN" w:bidi="hi-IN"/>
        </w:rPr>
        <w:t xml:space="preserve"> </w:t>
      </w:r>
      <w:r w:rsidRPr="3E213A53">
        <w:rPr>
          <w:kern w:val="1"/>
          <w:lang w:val="en-US" w:eastAsia="zh-CN" w:bidi="hi-IN"/>
        </w:rPr>
        <w:t>47.</w:t>
      </w:r>
      <w:proofErr w:type="gramEnd"/>
      <w:r w:rsidRPr="3E213A53">
        <w:rPr>
          <w:kern w:val="1"/>
          <w:lang w:val="en-US" w:eastAsia="zh-CN" w:bidi="hi-IN"/>
        </w:rPr>
        <w:t xml:space="preserve"> </w:t>
      </w:r>
      <w:proofErr w:type="gramStart"/>
      <w:r w:rsidRPr="3E213A53">
        <w:rPr>
          <w:kern w:val="1"/>
          <w:lang w:val="en-US" w:eastAsia="zh-CN" w:bidi="hi-IN"/>
        </w:rPr>
        <w:t>Служителят опазва повереното му</w:t>
      </w:r>
      <w:r w:rsidRPr="3E213A53">
        <w:rPr>
          <w:kern w:val="1"/>
          <w:lang w:eastAsia="zh-CN" w:bidi="hi-IN"/>
        </w:rPr>
        <w:t xml:space="preserve"> имущество</w:t>
      </w:r>
      <w:r w:rsidRPr="3E213A53">
        <w:rPr>
          <w:kern w:val="1"/>
          <w:lang w:val="en-US" w:eastAsia="zh-CN" w:bidi="hi-IN"/>
        </w:rPr>
        <w:t xml:space="preserve"> с грижата на добър стопанин и не допуска използването му за лични цели.</w:t>
      </w:r>
      <w:proofErr w:type="gramEnd"/>
      <w:r w:rsidRPr="3E213A53">
        <w:rPr>
          <w:kern w:val="1"/>
          <w:lang w:val="en-US" w:eastAsia="zh-CN" w:bidi="hi-IN"/>
        </w:rPr>
        <w:t xml:space="preserve"> </w:t>
      </w:r>
      <w:proofErr w:type="gramStart"/>
      <w:r w:rsidRPr="3E213A53">
        <w:rPr>
          <w:kern w:val="1"/>
          <w:lang w:val="en-US" w:eastAsia="zh-CN" w:bidi="hi-IN"/>
        </w:rPr>
        <w:t>Информира своевременно директора при загуба</w:t>
      </w:r>
      <w:r w:rsidR="00A928A0" w:rsidRPr="3E213A53">
        <w:rPr>
          <w:kern w:val="1"/>
          <w:lang w:val="bg-BG" w:eastAsia="zh-CN" w:bidi="hi-IN"/>
        </w:rPr>
        <w:t>та</w:t>
      </w:r>
      <w:r w:rsidRPr="3E213A53">
        <w:rPr>
          <w:kern w:val="1"/>
          <w:lang w:val="en-US" w:eastAsia="zh-CN" w:bidi="hi-IN"/>
        </w:rPr>
        <w:t xml:space="preserve"> или повредата му.</w:t>
      </w:r>
      <w:proofErr w:type="gramEnd"/>
    </w:p>
    <w:p w14:paraId="5C4CD786" w14:textId="77777777" w:rsidR="001B2D14" w:rsidRPr="00CC2401" w:rsidRDefault="001B2D14" w:rsidP="001B2D14">
      <w:pPr>
        <w:widowControl w:val="0"/>
        <w:suppressAutoHyphens/>
        <w:ind w:firstLine="720"/>
        <w:jc w:val="both"/>
        <w:rPr>
          <w:rFonts w:ascii="Liberation Serif" w:eastAsia="SimSun" w:hAnsi="Liberation Serif" w:cs="Mangal" w:hint="eastAsia"/>
          <w:kern w:val="1"/>
          <w:lang w:val="en-US" w:eastAsia="zh-CN" w:bidi="hi-IN"/>
        </w:rPr>
      </w:pPr>
      <w:proofErr w:type="gramStart"/>
      <w:r w:rsidRPr="3E213A53">
        <w:rPr>
          <w:kern w:val="1"/>
          <w:lang w:val="en-US" w:eastAsia="zh-CN" w:bidi="hi-IN"/>
        </w:rPr>
        <w:t>Чл.</w:t>
      </w:r>
      <w:r w:rsidR="00A928A0" w:rsidRPr="3E213A53">
        <w:rPr>
          <w:kern w:val="1"/>
          <w:lang w:val="bg-BG" w:eastAsia="zh-CN" w:bidi="hi-IN"/>
        </w:rPr>
        <w:t xml:space="preserve"> </w:t>
      </w:r>
      <w:r w:rsidRPr="3E213A53">
        <w:rPr>
          <w:kern w:val="1"/>
          <w:lang w:val="en-US" w:eastAsia="zh-CN" w:bidi="hi-IN"/>
        </w:rPr>
        <w:t>48.</w:t>
      </w:r>
      <w:proofErr w:type="gramEnd"/>
      <w:r w:rsidRPr="3E213A53">
        <w:rPr>
          <w:kern w:val="1"/>
          <w:lang w:val="en-US" w:eastAsia="zh-CN" w:bidi="hi-IN"/>
        </w:rPr>
        <w:t xml:space="preserve"> </w:t>
      </w:r>
      <w:proofErr w:type="gramStart"/>
      <w:r w:rsidRPr="3E213A53">
        <w:rPr>
          <w:kern w:val="1"/>
          <w:lang w:val="en-US" w:eastAsia="zh-CN" w:bidi="hi-IN"/>
        </w:rPr>
        <w:t>Служителят в и</w:t>
      </w:r>
      <w:r w:rsidR="00A928A0" w:rsidRPr="3E213A53">
        <w:rPr>
          <w:kern w:val="1"/>
          <w:lang w:val="en-US" w:eastAsia="zh-CN" w:bidi="hi-IN"/>
        </w:rPr>
        <w:t>зпълнение на заеманата длъжност</w:t>
      </w:r>
      <w:r w:rsidRPr="3E213A53">
        <w:rPr>
          <w:kern w:val="1"/>
          <w:lang w:val="en-US" w:eastAsia="zh-CN" w:bidi="hi-IN"/>
        </w:rPr>
        <w:t xml:space="preserve"> трябва да осигури ефективно, компетентно и икономично използване на собствеността, средствата, услугите и финансовите източници, които са му поверени.</w:t>
      </w:r>
      <w:proofErr w:type="gramEnd"/>
      <w:r w:rsidRPr="3E213A53">
        <w:rPr>
          <w:kern w:val="1"/>
          <w:lang w:val="en-US" w:eastAsia="zh-CN" w:bidi="hi-IN"/>
        </w:rPr>
        <w:t xml:space="preserve"> </w:t>
      </w:r>
      <w:proofErr w:type="gramStart"/>
      <w:r w:rsidRPr="3E213A53">
        <w:rPr>
          <w:kern w:val="1"/>
          <w:lang w:val="en-US" w:eastAsia="zh-CN" w:bidi="hi-IN"/>
        </w:rPr>
        <w:t xml:space="preserve">Те не трябва да бъдат използвани за </w:t>
      </w:r>
      <w:r w:rsidRPr="3E213A53">
        <w:rPr>
          <w:kern w:val="1"/>
          <w:lang w:val="en-US" w:eastAsia="zh-CN" w:bidi="hi-IN"/>
        </w:rPr>
        <w:lastRenderedPageBreak/>
        <w:t>лични цели или да бъдат предоставяни на трети лица, освен ако е изрично предвидено.</w:t>
      </w:r>
      <w:proofErr w:type="gramEnd"/>
    </w:p>
    <w:p w14:paraId="0A6CA8D8" w14:textId="77777777" w:rsidR="001B2D14" w:rsidRPr="00CC2401" w:rsidRDefault="001B2D14" w:rsidP="001B2D14">
      <w:pPr>
        <w:widowControl w:val="0"/>
        <w:suppressAutoHyphens/>
        <w:ind w:firstLine="720"/>
        <w:jc w:val="both"/>
        <w:rPr>
          <w:rFonts w:ascii="Liberation Serif" w:eastAsia="SimSun" w:hAnsi="Liberation Serif" w:cs="Mangal" w:hint="eastAsia"/>
          <w:kern w:val="1"/>
          <w:lang w:val="en-US" w:eastAsia="zh-CN" w:bidi="hi-IN"/>
        </w:rPr>
      </w:pPr>
      <w:proofErr w:type="gramStart"/>
      <w:r w:rsidRPr="3E213A53">
        <w:rPr>
          <w:kern w:val="1"/>
          <w:lang w:val="en-US" w:eastAsia="zh-CN" w:bidi="hi-IN"/>
        </w:rPr>
        <w:t>Чл.</w:t>
      </w:r>
      <w:r w:rsidR="00A928A0" w:rsidRPr="3E213A53">
        <w:rPr>
          <w:kern w:val="1"/>
          <w:lang w:val="bg-BG" w:eastAsia="zh-CN" w:bidi="hi-IN"/>
        </w:rPr>
        <w:t xml:space="preserve"> </w:t>
      </w:r>
      <w:r w:rsidRPr="3E213A53">
        <w:rPr>
          <w:kern w:val="1"/>
          <w:lang w:val="en-US" w:eastAsia="zh-CN" w:bidi="hi-IN"/>
        </w:rPr>
        <w:t>49.</w:t>
      </w:r>
      <w:proofErr w:type="gramEnd"/>
      <w:r w:rsidRPr="3E213A53">
        <w:rPr>
          <w:kern w:val="1"/>
          <w:lang w:val="en-US" w:eastAsia="zh-CN" w:bidi="hi-IN"/>
        </w:rPr>
        <w:t xml:space="preserve"> </w:t>
      </w:r>
      <w:proofErr w:type="gramStart"/>
      <w:r w:rsidRPr="3E213A53">
        <w:rPr>
          <w:kern w:val="1"/>
          <w:lang w:val="en-US" w:eastAsia="zh-CN" w:bidi="hi-IN"/>
        </w:rPr>
        <w:t>Служителят трябва да извършва</w:t>
      </w:r>
      <w:r w:rsidRPr="3E213A53">
        <w:rPr>
          <w:kern w:val="1"/>
          <w:lang w:eastAsia="zh-CN" w:bidi="hi-IN"/>
        </w:rPr>
        <w:t xml:space="preserve"> необходимите</w:t>
      </w:r>
      <w:r w:rsidRPr="3E213A53">
        <w:rPr>
          <w:kern w:val="1"/>
          <w:lang w:val="en-US" w:eastAsia="zh-CN" w:bidi="hi-IN"/>
        </w:rPr>
        <w:t xml:space="preserve"> действия за защита на сигурността и поверителността на информацията, за която е отговорен или му е известна.</w:t>
      </w:r>
      <w:proofErr w:type="gramEnd"/>
      <w:r w:rsidRPr="3E213A53">
        <w:rPr>
          <w:kern w:val="1"/>
          <w:lang w:val="en-US" w:eastAsia="zh-CN" w:bidi="hi-IN"/>
        </w:rPr>
        <w:t xml:space="preserve"> </w:t>
      </w:r>
      <w:proofErr w:type="gramStart"/>
      <w:r w:rsidRPr="3E213A53">
        <w:rPr>
          <w:kern w:val="1"/>
          <w:lang w:val="en-US" w:eastAsia="zh-CN" w:bidi="hi-IN"/>
        </w:rPr>
        <w:t>Използва документите в училището единствено по повод изпълнение на служебните си задължения</w:t>
      </w:r>
      <w:r w:rsidR="00A928A0" w:rsidRPr="3E213A53">
        <w:rPr>
          <w:kern w:val="1"/>
          <w:lang w:val="bg-BG" w:eastAsia="zh-CN" w:bidi="hi-IN"/>
        </w:rPr>
        <w:t>,</w:t>
      </w:r>
      <w:r w:rsidRPr="3E213A53">
        <w:rPr>
          <w:kern w:val="1"/>
          <w:lang w:val="en-US" w:eastAsia="zh-CN" w:bidi="hi-IN"/>
        </w:rPr>
        <w:t xml:space="preserve"> при </w:t>
      </w:r>
      <w:r w:rsidRPr="3E213A53">
        <w:rPr>
          <w:kern w:val="1"/>
          <w:lang w:eastAsia="zh-CN" w:bidi="hi-IN"/>
        </w:rPr>
        <w:t xml:space="preserve">строго </w:t>
      </w:r>
      <w:r w:rsidRPr="3E213A53">
        <w:rPr>
          <w:kern w:val="1"/>
          <w:lang w:val="en-US" w:eastAsia="zh-CN" w:bidi="hi-IN"/>
        </w:rPr>
        <w:t xml:space="preserve">спазване </w:t>
      </w:r>
      <w:r w:rsidRPr="3E213A53">
        <w:rPr>
          <w:kern w:val="1"/>
          <w:lang w:eastAsia="zh-CN" w:bidi="hi-IN"/>
        </w:rPr>
        <w:t xml:space="preserve">на </w:t>
      </w:r>
      <w:r w:rsidRPr="3E213A53">
        <w:rPr>
          <w:kern w:val="1"/>
          <w:lang w:val="en-US" w:eastAsia="zh-CN" w:bidi="hi-IN"/>
        </w:rPr>
        <w:t>правилата за защита на информацията.</w:t>
      </w:r>
      <w:proofErr w:type="gramEnd"/>
    </w:p>
    <w:p w14:paraId="13BB012E" w14:textId="77777777" w:rsidR="001B2D14" w:rsidRPr="00CC2401" w:rsidRDefault="001B2D14" w:rsidP="001B2D14">
      <w:pPr>
        <w:widowControl w:val="0"/>
        <w:suppressAutoHyphens/>
        <w:ind w:firstLine="720"/>
        <w:jc w:val="both"/>
        <w:rPr>
          <w:rFonts w:ascii="Liberation Serif" w:eastAsia="SimSun" w:hAnsi="Liberation Serif" w:cs="Mangal" w:hint="eastAsia"/>
          <w:kern w:val="1"/>
          <w:lang w:val="en-US" w:eastAsia="zh-CN" w:bidi="hi-IN"/>
        </w:rPr>
      </w:pPr>
      <w:proofErr w:type="gramStart"/>
      <w:r w:rsidRPr="3E213A53">
        <w:rPr>
          <w:kern w:val="1"/>
          <w:lang w:val="en-US" w:eastAsia="zh-CN" w:bidi="hi-IN"/>
        </w:rPr>
        <w:t>Чл.</w:t>
      </w:r>
      <w:r w:rsidR="00A928A0" w:rsidRPr="3E213A53">
        <w:rPr>
          <w:kern w:val="1"/>
          <w:lang w:val="bg-BG" w:eastAsia="zh-CN" w:bidi="hi-IN"/>
        </w:rPr>
        <w:t xml:space="preserve"> </w:t>
      </w:r>
      <w:r w:rsidRPr="3E213A53">
        <w:rPr>
          <w:kern w:val="1"/>
          <w:lang w:val="en-US" w:eastAsia="zh-CN" w:bidi="hi-IN"/>
        </w:rPr>
        <w:t>50.</w:t>
      </w:r>
      <w:proofErr w:type="gramEnd"/>
      <w:r w:rsidRPr="3E213A53">
        <w:rPr>
          <w:kern w:val="1"/>
          <w:lang w:val="en-US" w:eastAsia="zh-CN" w:bidi="hi-IN"/>
        </w:rPr>
        <w:t xml:space="preserve"> </w:t>
      </w:r>
      <w:proofErr w:type="gramStart"/>
      <w:r w:rsidRPr="3E213A53">
        <w:rPr>
          <w:kern w:val="1"/>
          <w:lang w:val="en-US" w:eastAsia="zh-CN" w:bidi="hi-IN"/>
        </w:rPr>
        <w:t>Бившият служител не трябва да използва или да разкрива поверителна информация, получена от него по време на службата му, освен ако законно е упълномощен да го направи.</w:t>
      </w:r>
      <w:proofErr w:type="gramEnd"/>
    </w:p>
    <w:p w14:paraId="41A1B001" w14:textId="77777777" w:rsidR="001B2D14" w:rsidRPr="00CC2401" w:rsidRDefault="001B2D14" w:rsidP="001B2D14">
      <w:pPr>
        <w:widowControl w:val="0"/>
        <w:suppressAutoHyphens/>
        <w:ind w:firstLine="720"/>
        <w:jc w:val="both"/>
        <w:rPr>
          <w:rFonts w:ascii="Liberation Serif" w:eastAsia="SimSun" w:hAnsi="Liberation Serif" w:cs="Mangal" w:hint="eastAsia"/>
          <w:kern w:val="1"/>
          <w:lang w:val="en-US" w:eastAsia="zh-CN" w:bidi="hi-IN"/>
        </w:rPr>
      </w:pPr>
      <w:proofErr w:type="gramStart"/>
      <w:r w:rsidRPr="3E213A53">
        <w:rPr>
          <w:kern w:val="1"/>
          <w:lang w:val="en-US" w:eastAsia="zh-CN" w:bidi="hi-IN"/>
        </w:rPr>
        <w:t>Чл.</w:t>
      </w:r>
      <w:r w:rsidR="00A928A0" w:rsidRPr="3E213A53">
        <w:rPr>
          <w:kern w:val="1"/>
          <w:lang w:val="bg-BG" w:eastAsia="zh-CN" w:bidi="hi-IN"/>
        </w:rPr>
        <w:t xml:space="preserve"> </w:t>
      </w:r>
      <w:r w:rsidRPr="3E213A53">
        <w:rPr>
          <w:kern w:val="1"/>
          <w:lang w:val="en-US" w:eastAsia="zh-CN" w:bidi="hi-IN"/>
        </w:rPr>
        <w:t>51.</w:t>
      </w:r>
      <w:proofErr w:type="gramEnd"/>
      <w:r w:rsidRPr="3E213A53">
        <w:rPr>
          <w:kern w:val="1"/>
          <w:lang w:val="en-US" w:eastAsia="zh-CN" w:bidi="hi-IN"/>
        </w:rPr>
        <w:t xml:space="preserve"> </w:t>
      </w:r>
      <w:proofErr w:type="gramStart"/>
      <w:r w:rsidRPr="3E213A53">
        <w:rPr>
          <w:kern w:val="1"/>
          <w:lang w:val="en-US" w:eastAsia="zh-CN" w:bidi="hi-IN"/>
        </w:rPr>
        <w:t>Бившите служители трябва да се въздържат от коментари или действия, които биха причинили загуба на доверие в образователната система, училищ</w:t>
      </w:r>
      <w:r w:rsidRPr="3E213A53">
        <w:rPr>
          <w:kern w:val="1"/>
          <w:lang w:eastAsia="zh-CN" w:bidi="hi-IN"/>
        </w:rPr>
        <w:t>ната общност</w:t>
      </w:r>
      <w:r w:rsidRPr="3E213A53">
        <w:rPr>
          <w:kern w:val="1"/>
          <w:lang w:val="en-US" w:eastAsia="zh-CN" w:bidi="hi-IN"/>
        </w:rPr>
        <w:t xml:space="preserve"> или който и да е служител в системата.</w:t>
      </w:r>
      <w:proofErr w:type="gramEnd"/>
    </w:p>
    <w:p w14:paraId="3BBEE386" w14:textId="77777777" w:rsidR="001B2D14" w:rsidRPr="00CC2401" w:rsidRDefault="001B2D14" w:rsidP="001B2D14">
      <w:pPr>
        <w:widowControl w:val="0"/>
        <w:suppressAutoHyphens/>
        <w:ind w:left="1440"/>
        <w:jc w:val="both"/>
        <w:outlineLvl w:val="0"/>
        <w:rPr>
          <w:rFonts w:ascii="Liberation Serif" w:eastAsia="SimSun" w:hAnsi="Liberation Serif" w:cs="Mangal" w:hint="eastAsia"/>
          <w:kern w:val="1"/>
          <w:lang w:val="en-US" w:eastAsia="zh-CN" w:bidi="hi-IN"/>
        </w:rPr>
      </w:pPr>
    </w:p>
    <w:p w14:paraId="1EF5F052" w14:textId="77777777" w:rsidR="001B2D14" w:rsidRPr="00CC2401" w:rsidRDefault="001B2D14" w:rsidP="001B2D14">
      <w:pPr>
        <w:widowControl w:val="0"/>
        <w:suppressAutoHyphens/>
        <w:ind w:left="1440"/>
        <w:jc w:val="both"/>
        <w:outlineLvl w:val="0"/>
        <w:rPr>
          <w:rFonts w:ascii="Liberation Serif" w:eastAsia="SimSun" w:hAnsi="Liberation Serif" w:cs="Mangal" w:hint="eastAsia"/>
          <w:b/>
          <w:kern w:val="1"/>
          <w:lang w:val="en-US" w:eastAsia="zh-CN" w:bidi="hi-IN"/>
        </w:rPr>
      </w:pPr>
      <w:bookmarkStart w:id="18" w:name="_Toc456958977"/>
      <w:bookmarkStart w:id="19" w:name="_Toc456959695"/>
      <w:bookmarkStart w:id="20" w:name="_Toc458068674"/>
      <w:bookmarkStart w:id="21" w:name="_Toc458159031"/>
      <w:r w:rsidRPr="3E213A53">
        <w:rPr>
          <w:b/>
          <w:bCs/>
          <w:kern w:val="1"/>
          <w:lang w:val="en-US" w:eastAsia="zh-CN" w:bidi="hi-IN"/>
        </w:rPr>
        <w:t>Раздел VIII</w:t>
      </w:r>
      <w:bookmarkEnd w:id="18"/>
      <w:bookmarkEnd w:id="19"/>
      <w:bookmarkEnd w:id="20"/>
      <w:bookmarkEnd w:id="21"/>
    </w:p>
    <w:p w14:paraId="2C2F1C89" w14:textId="77777777" w:rsidR="001B2D14" w:rsidRPr="00CC2401" w:rsidRDefault="001B2D14" w:rsidP="001B2D14">
      <w:pPr>
        <w:widowControl w:val="0"/>
        <w:suppressAutoHyphens/>
        <w:ind w:left="720" w:firstLine="720"/>
        <w:jc w:val="both"/>
        <w:outlineLvl w:val="0"/>
        <w:rPr>
          <w:rFonts w:ascii="Liberation Serif" w:eastAsia="SimSun" w:hAnsi="Liberation Serif" w:cs="Mangal" w:hint="eastAsia"/>
          <w:b/>
          <w:kern w:val="1"/>
          <w:lang w:val="en-US" w:eastAsia="zh-CN" w:bidi="hi-IN"/>
        </w:rPr>
      </w:pPr>
      <w:bookmarkStart w:id="22" w:name="_Toc456958978"/>
      <w:bookmarkStart w:id="23" w:name="_Toc456959696"/>
      <w:bookmarkStart w:id="24" w:name="_Toc458068675"/>
      <w:bookmarkStart w:id="25" w:name="_Toc458159032"/>
      <w:r w:rsidRPr="3E213A53">
        <w:rPr>
          <w:b/>
          <w:bCs/>
          <w:kern w:val="1"/>
          <w:lang w:val="en-US" w:eastAsia="zh-CN" w:bidi="hi-IN"/>
        </w:rPr>
        <w:t>КОНФЛИКТ НА ИНТЕРЕСИ</w:t>
      </w:r>
      <w:bookmarkEnd w:id="22"/>
      <w:bookmarkEnd w:id="23"/>
      <w:bookmarkEnd w:id="24"/>
      <w:bookmarkEnd w:id="25"/>
    </w:p>
    <w:p w14:paraId="78B94265" w14:textId="77777777" w:rsidR="001B2D14" w:rsidRPr="00CC2401" w:rsidRDefault="001B2D14" w:rsidP="001B2D14">
      <w:pPr>
        <w:widowControl w:val="0"/>
        <w:suppressAutoHyphens/>
        <w:ind w:firstLine="720"/>
        <w:jc w:val="both"/>
        <w:outlineLvl w:val="0"/>
        <w:rPr>
          <w:rFonts w:ascii="Liberation Serif" w:eastAsia="SimSun" w:hAnsi="Liberation Serif" w:cs="Mangal" w:hint="eastAsia"/>
          <w:kern w:val="1"/>
          <w:lang w:val="en-US" w:eastAsia="zh-CN" w:bidi="hi-IN"/>
        </w:rPr>
      </w:pPr>
      <w:bookmarkStart w:id="26" w:name="_Toc456958979"/>
      <w:bookmarkStart w:id="27" w:name="_Toc456959697"/>
      <w:bookmarkStart w:id="28" w:name="_Toc458068676"/>
      <w:bookmarkStart w:id="29" w:name="_Toc458159033"/>
      <w:proofErr w:type="gramStart"/>
      <w:r w:rsidRPr="3E213A53">
        <w:rPr>
          <w:kern w:val="1"/>
          <w:lang w:val="en-US" w:eastAsia="zh-CN" w:bidi="hi-IN"/>
        </w:rPr>
        <w:t>Чл.</w:t>
      </w:r>
      <w:r w:rsidR="00A928A0" w:rsidRPr="3E213A53">
        <w:rPr>
          <w:kern w:val="1"/>
          <w:lang w:val="bg-BG" w:eastAsia="zh-CN" w:bidi="hi-IN"/>
        </w:rPr>
        <w:t xml:space="preserve"> </w:t>
      </w:r>
      <w:r w:rsidRPr="3E213A53">
        <w:rPr>
          <w:kern w:val="1"/>
          <w:lang w:val="en-US" w:eastAsia="zh-CN" w:bidi="hi-IN"/>
        </w:rPr>
        <w:t>52.</w:t>
      </w:r>
      <w:proofErr w:type="gramEnd"/>
      <w:r w:rsidRPr="3E213A53">
        <w:rPr>
          <w:kern w:val="1"/>
          <w:lang w:val="en-US" w:eastAsia="zh-CN" w:bidi="hi-IN"/>
        </w:rPr>
        <w:t xml:space="preserve"> </w:t>
      </w:r>
      <w:proofErr w:type="gramStart"/>
      <w:r w:rsidRPr="3E213A53">
        <w:rPr>
          <w:kern w:val="1"/>
          <w:lang w:val="en-US" w:eastAsia="zh-CN" w:bidi="hi-IN"/>
        </w:rPr>
        <w:t>Конфликт на интереси възниква</w:t>
      </w:r>
      <w:r w:rsidRPr="3E213A53">
        <w:rPr>
          <w:kern w:val="1"/>
          <w:lang w:eastAsia="zh-CN" w:bidi="hi-IN"/>
        </w:rPr>
        <w:t xml:space="preserve"> тогава</w:t>
      </w:r>
      <w:r w:rsidRPr="3E213A53">
        <w:rPr>
          <w:kern w:val="1"/>
          <w:lang w:val="en-US" w:eastAsia="zh-CN" w:bidi="hi-IN"/>
        </w:rPr>
        <w:t>, когато служителят има личен интерес</w:t>
      </w:r>
      <w:r w:rsidR="00A928A0" w:rsidRPr="3E213A53">
        <w:rPr>
          <w:kern w:val="1"/>
          <w:lang w:val="bg-BG" w:eastAsia="zh-CN" w:bidi="hi-IN"/>
        </w:rPr>
        <w:t xml:space="preserve"> и</w:t>
      </w:r>
      <w:r w:rsidRPr="3E213A53">
        <w:rPr>
          <w:kern w:val="1"/>
          <w:lang w:eastAsia="zh-CN" w:bidi="hi-IN"/>
        </w:rPr>
        <w:t xml:space="preserve"> той</w:t>
      </w:r>
      <w:r w:rsidRPr="3E213A53">
        <w:rPr>
          <w:kern w:val="1"/>
          <w:lang w:val="en-US" w:eastAsia="zh-CN" w:bidi="hi-IN"/>
        </w:rPr>
        <w:t xml:space="preserve"> му влияе дотолкова, че пречи на безпристрастното и обективно вземане на решения или изпълнение на служебни</w:t>
      </w:r>
      <w:r w:rsidRPr="3E213A53">
        <w:rPr>
          <w:kern w:val="1"/>
          <w:lang w:eastAsia="zh-CN" w:bidi="hi-IN"/>
        </w:rPr>
        <w:t>те</w:t>
      </w:r>
      <w:r w:rsidRPr="3E213A53">
        <w:rPr>
          <w:kern w:val="1"/>
          <w:lang w:val="en-US" w:eastAsia="zh-CN" w:bidi="hi-IN"/>
        </w:rPr>
        <w:t xml:space="preserve"> задължения.</w:t>
      </w:r>
      <w:bookmarkEnd w:id="26"/>
      <w:bookmarkEnd w:id="27"/>
      <w:bookmarkEnd w:id="28"/>
      <w:bookmarkEnd w:id="29"/>
      <w:proofErr w:type="gramEnd"/>
    </w:p>
    <w:p w14:paraId="2F542DA4" w14:textId="6851F107" w:rsidR="001B2D14" w:rsidRPr="00CC2401" w:rsidRDefault="001B2D14" w:rsidP="001B2D14">
      <w:pPr>
        <w:widowControl w:val="0"/>
        <w:suppressAutoHyphens/>
        <w:ind w:firstLine="720"/>
        <w:jc w:val="both"/>
        <w:rPr>
          <w:rFonts w:ascii="Liberation Serif" w:eastAsia="SimSun" w:hAnsi="Liberation Serif" w:cs="Mangal" w:hint="eastAsia"/>
          <w:kern w:val="1"/>
          <w:lang w:val="en-US" w:eastAsia="zh-CN" w:bidi="hi-IN"/>
        </w:rPr>
      </w:pPr>
      <w:r w:rsidRPr="3E213A53">
        <w:rPr>
          <w:kern w:val="1"/>
          <w:lang w:val="en-US" w:eastAsia="zh-CN" w:bidi="hi-IN"/>
        </w:rPr>
        <w:t>(1) С</w:t>
      </w:r>
      <w:r w:rsidR="00A928A0" w:rsidRPr="3E213A53">
        <w:rPr>
          <w:kern w:val="1"/>
          <w:lang w:val="bg-BG" w:eastAsia="zh-CN" w:bidi="hi-IN"/>
        </w:rPr>
        <w:t>л</w:t>
      </w:r>
      <w:r w:rsidRPr="3E213A53">
        <w:rPr>
          <w:kern w:val="1"/>
          <w:lang w:val="en-US" w:eastAsia="zh-CN" w:bidi="hi-IN"/>
        </w:rPr>
        <w:t>ужителят не може да използва служебното си положение за лично и на семейството си облагодетелстване, давайки платени уроци по принуда.</w:t>
      </w:r>
    </w:p>
    <w:p w14:paraId="73FB3734" w14:textId="279B714F" w:rsidR="001B2D14" w:rsidRPr="00CC2401" w:rsidRDefault="001B2D14" w:rsidP="001B2D14">
      <w:pPr>
        <w:widowControl w:val="0"/>
        <w:suppressAutoHyphens/>
        <w:ind w:firstLine="720"/>
        <w:jc w:val="both"/>
        <w:rPr>
          <w:rFonts w:ascii="Liberation Serif" w:eastAsia="SimSun" w:hAnsi="Liberation Serif" w:cs="Mangal" w:hint="eastAsia"/>
          <w:kern w:val="1"/>
          <w:lang w:val="en-US" w:eastAsia="zh-CN" w:bidi="hi-IN"/>
        </w:rPr>
      </w:pPr>
      <w:r w:rsidRPr="3E213A53">
        <w:rPr>
          <w:kern w:val="1"/>
          <w:lang w:val="en-US" w:eastAsia="zh-CN" w:bidi="hi-IN"/>
        </w:rPr>
        <w:t xml:space="preserve">(2) Служителят трябва да избягва всякакви ситуации, които могат да доведат до конфликт на интереси. </w:t>
      </w:r>
      <w:proofErr w:type="gramStart"/>
      <w:r w:rsidRPr="3E213A53">
        <w:rPr>
          <w:kern w:val="1"/>
          <w:lang w:val="en-US" w:eastAsia="zh-CN" w:bidi="hi-IN"/>
        </w:rPr>
        <w:t>При появяването на такъв конфликт той е длъжен да информира веднага ръководителя си.</w:t>
      </w:r>
      <w:proofErr w:type="gramEnd"/>
    </w:p>
    <w:p w14:paraId="7C9984C7" w14:textId="47007C6B" w:rsidR="001B2D14" w:rsidRPr="00CC2401" w:rsidRDefault="001B2D14" w:rsidP="001B2D14">
      <w:pPr>
        <w:widowControl w:val="0"/>
        <w:suppressAutoHyphens/>
        <w:ind w:firstLine="720"/>
        <w:jc w:val="both"/>
        <w:rPr>
          <w:rFonts w:ascii="Liberation Serif" w:eastAsia="SimSun" w:hAnsi="Liberation Serif" w:cs="Mangal" w:hint="eastAsia"/>
          <w:kern w:val="1"/>
          <w:lang w:val="en-US" w:eastAsia="zh-CN" w:bidi="hi-IN"/>
        </w:rPr>
      </w:pPr>
      <w:r w:rsidRPr="3E213A53">
        <w:rPr>
          <w:kern w:val="1"/>
          <w:lang w:val="en-US" w:eastAsia="zh-CN" w:bidi="hi-IN"/>
        </w:rPr>
        <w:t>(3) Служителят не трябва да допуска възможност друг служител да го постави в реален или предполагаем конфликт на интереси.</w:t>
      </w:r>
    </w:p>
    <w:p w14:paraId="6073105C" w14:textId="3420D59F" w:rsidR="001B2D14" w:rsidRPr="00CC2401" w:rsidRDefault="001B2D14" w:rsidP="001B2D14">
      <w:pPr>
        <w:widowControl w:val="0"/>
        <w:suppressAutoHyphens/>
        <w:spacing w:after="240"/>
        <w:ind w:firstLine="720"/>
        <w:jc w:val="both"/>
        <w:rPr>
          <w:rFonts w:ascii="Liberation Serif" w:eastAsia="SimSun" w:hAnsi="Liberation Serif" w:cs="Mangal" w:hint="eastAsia"/>
          <w:kern w:val="1"/>
          <w:lang w:val="en-US" w:eastAsia="zh-CN" w:bidi="hi-IN"/>
        </w:rPr>
      </w:pPr>
      <w:r w:rsidRPr="3E213A53">
        <w:rPr>
          <w:kern w:val="1"/>
          <w:lang w:val="en-US" w:eastAsia="zh-CN" w:bidi="hi-IN"/>
        </w:rPr>
        <w:t xml:space="preserve">(4) В случай на вече възникнал конфликт на интереси и само съобразно с </w:t>
      </w:r>
      <w:r w:rsidR="00A928A0" w:rsidRPr="3E213A53">
        <w:rPr>
          <w:kern w:val="1"/>
          <w:lang w:val="en-US" w:eastAsia="zh-CN" w:bidi="hi-IN"/>
        </w:rPr>
        <w:t>нарежданията на ръководителя му</w:t>
      </w:r>
      <w:r w:rsidRPr="3E213A53">
        <w:rPr>
          <w:kern w:val="1"/>
          <w:lang w:val="en-US" w:eastAsia="zh-CN" w:bidi="hi-IN"/>
        </w:rPr>
        <w:t xml:space="preserve"> служителят може да се оттегли от служебни</w:t>
      </w:r>
      <w:r w:rsidR="00A928A0" w:rsidRPr="3E213A53">
        <w:rPr>
          <w:kern w:val="1"/>
          <w:lang w:val="bg-BG" w:eastAsia="zh-CN" w:bidi="hi-IN"/>
        </w:rPr>
        <w:t>те</w:t>
      </w:r>
      <w:r w:rsidRPr="3E213A53">
        <w:rPr>
          <w:kern w:val="1"/>
          <w:lang w:val="en-US" w:eastAsia="zh-CN" w:bidi="hi-IN"/>
        </w:rPr>
        <w:t xml:space="preserve"> си задължения, които са причина за възникването на конфликта.</w:t>
      </w:r>
    </w:p>
    <w:p w14:paraId="1F1B4893" w14:textId="77777777" w:rsidR="001B2D14" w:rsidRPr="00CC2401" w:rsidRDefault="001B2D14" w:rsidP="001B2D14">
      <w:pPr>
        <w:widowControl w:val="0"/>
        <w:suppressAutoHyphens/>
        <w:spacing w:line="240" w:lineRule="atLeast"/>
        <w:ind w:left="1440"/>
        <w:jc w:val="both"/>
        <w:outlineLvl w:val="0"/>
        <w:rPr>
          <w:rFonts w:ascii="Liberation Serif" w:eastAsia="SimSun" w:hAnsi="Liberation Serif" w:cs="Mangal" w:hint="eastAsia"/>
          <w:b/>
          <w:kern w:val="1"/>
          <w:lang w:val="en-US" w:eastAsia="zh-CN" w:bidi="hi-IN"/>
        </w:rPr>
      </w:pPr>
      <w:bookmarkStart w:id="30" w:name="_Toc456958980"/>
      <w:bookmarkStart w:id="31" w:name="_Toc456959698"/>
      <w:bookmarkStart w:id="32" w:name="_Toc458068677"/>
      <w:bookmarkStart w:id="33" w:name="_Toc458159034"/>
      <w:r w:rsidRPr="47ED4A36">
        <w:rPr>
          <w:rFonts w:ascii="Liberation Serif,Mangal,SimSun" w:eastAsia="Liberation Serif,Mangal,SimSun" w:hAnsi="Liberation Serif,Mangal,SimSun" w:cs="Liberation Serif,Mangal,SimSun"/>
          <w:b/>
          <w:bCs/>
          <w:kern w:val="1"/>
          <w:lang w:val="en-US" w:eastAsia="zh-CN" w:bidi="hi-IN"/>
        </w:rPr>
        <w:t>Раздел IX</w:t>
      </w:r>
      <w:bookmarkEnd w:id="30"/>
      <w:bookmarkEnd w:id="31"/>
      <w:bookmarkEnd w:id="32"/>
      <w:bookmarkEnd w:id="33"/>
    </w:p>
    <w:p w14:paraId="16157501" w14:textId="77777777" w:rsidR="001B2D14" w:rsidRPr="00CC2401" w:rsidRDefault="001B2D14" w:rsidP="001B2D14">
      <w:pPr>
        <w:widowControl w:val="0"/>
        <w:suppressAutoHyphens/>
        <w:spacing w:line="240" w:lineRule="atLeast"/>
        <w:ind w:left="1440"/>
        <w:jc w:val="both"/>
        <w:outlineLvl w:val="0"/>
        <w:rPr>
          <w:rFonts w:ascii="Liberation Serif" w:eastAsia="SimSun" w:hAnsi="Liberation Serif" w:cs="Mangal" w:hint="eastAsia"/>
          <w:b/>
          <w:kern w:val="1"/>
          <w:lang w:val="en-US" w:eastAsia="zh-CN" w:bidi="hi-IN"/>
        </w:rPr>
      </w:pPr>
      <w:bookmarkStart w:id="34" w:name="_Toc456958981"/>
      <w:bookmarkStart w:id="35" w:name="_Toc456959699"/>
      <w:bookmarkStart w:id="36" w:name="_Toc458068678"/>
      <w:bookmarkStart w:id="37" w:name="_Toc458159035"/>
      <w:r w:rsidRPr="47ED4A36">
        <w:rPr>
          <w:rFonts w:ascii="Liberation Serif,Mangal,SimSun" w:eastAsia="Liberation Serif,Mangal,SimSun" w:hAnsi="Liberation Serif,Mangal,SimSun" w:cs="Liberation Serif,Mangal,SimSun"/>
          <w:b/>
          <w:bCs/>
          <w:kern w:val="1"/>
          <w:lang w:val="en-US" w:eastAsia="zh-CN" w:bidi="hi-IN"/>
        </w:rPr>
        <w:t>КОМИСИЯ ПО ЕТИКА</w:t>
      </w:r>
      <w:bookmarkEnd w:id="34"/>
      <w:bookmarkEnd w:id="35"/>
      <w:bookmarkEnd w:id="36"/>
      <w:bookmarkEnd w:id="37"/>
    </w:p>
    <w:p w14:paraId="363A1EF5" w14:textId="77777777" w:rsidR="001B2D14" w:rsidRPr="00CC2401" w:rsidRDefault="4ED01A3D" w:rsidP="001B2D14">
      <w:pPr>
        <w:ind w:firstLine="720"/>
        <w:jc w:val="both"/>
        <w:rPr>
          <w:color w:val="000000"/>
        </w:rPr>
      </w:pPr>
      <w:proofErr w:type="gramStart"/>
      <w:r w:rsidRPr="4ED01A3D">
        <w:rPr>
          <w:color w:val="000000" w:themeColor="text1"/>
        </w:rPr>
        <w:t>Чл.</w:t>
      </w:r>
      <w:r w:rsidRPr="4ED01A3D">
        <w:rPr>
          <w:color w:val="000000" w:themeColor="text1"/>
          <w:lang w:val="bg-BG"/>
        </w:rPr>
        <w:t xml:space="preserve"> </w:t>
      </w:r>
      <w:r w:rsidRPr="4ED01A3D">
        <w:rPr>
          <w:color w:val="000000" w:themeColor="text1"/>
        </w:rPr>
        <w:t>53.</w:t>
      </w:r>
      <w:proofErr w:type="gramEnd"/>
      <w:r w:rsidRPr="4ED01A3D">
        <w:rPr>
          <w:color w:val="000000" w:themeColor="text1"/>
        </w:rPr>
        <w:t xml:space="preserve"> (1) За спазването на Етичния кодекс и разрешаване на възникнали с приложението му казуси към училищната общност се създава Комисия по етика.</w:t>
      </w:r>
    </w:p>
    <w:p w14:paraId="0C487AF3" w14:textId="77777777" w:rsidR="001B2D14" w:rsidRPr="00CC2401" w:rsidRDefault="4ED01A3D" w:rsidP="001B2D14">
      <w:pPr>
        <w:ind w:firstLine="1200"/>
        <w:jc w:val="both"/>
        <w:rPr>
          <w:color w:val="000000"/>
        </w:rPr>
      </w:pPr>
      <w:r w:rsidRPr="4ED01A3D">
        <w:rPr>
          <w:color w:val="000000" w:themeColor="text1"/>
        </w:rPr>
        <w:t>(2) Членовете се избират от Педагогическия съвет за срок от три години.</w:t>
      </w:r>
    </w:p>
    <w:p w14:paraId="6951EF07" w14:textId="77777777" w:rsidR="001B2D14" w:rsidRPr="00CC2401" w:rsidRDefault="4ED01A3D" w:rsidP="001B2D14">
      <w:pPr>
        <w:ind w:firstLine="1200"/>
        <w:jc w:val="both"/>
        <w:rPr>
          <w:color w:val="000000"/>
        </w:rPr>
      </w:pPr>
      <w:r w:rsidRPr="4ED01A3D">
        <w:rPr>
          <w:color w:val="000000" w:themeColor="text1"/>
        </w:rPr>
        <w:t>(3) Комисията се избира в срок до един месец след утвърждаването на Етичния кодекс от Педагогическия съвет.</w:t>
      </w:r>
    </w:p>
    <w:p w14:paraId="667DFC96" w14:textId="77777777" w:rsidR="001B2D14" w:rsidRPr="00CC2401" w:rsidRDefault="4ED01A3D" w:rsidP="001B2D14">
      <w:pPr>
        <w:ind w:firstLine="720"/>
        <w:jc w:val="both"/>
        <w:rPr>
          <w:color w:val="000000"/>
        </w:rPr>
      </w:pPr>
      <w:proofErr w:type="gramStart"/>
      <w:r w:rsidRPr="4ED01A3D">
        <w:rPr>
          <w:color w:val="000000" w:themeColor="text1"/>
        </w:rPr>
        <w:t>Чл.</w:t>
      </w:r>
      <w:r w:rsidRPr="4ED01A3D">
        <w:rPr>
          <w:color w:val="000000" w:themeColor="text1"/>
          <w:lang w:val="bg-BG"/>
        </w:rPr>
        <w:t xml:space="preserve"> </w:t>
      </w:r>
      <w:r w:rsidRPr="4ED01A3D">
        <w:rPr>
          <w:color w:val="000000" w:themeColor="text1"/>
        </w:rPr>
        <w:t>54.</w:t>
      </w:r>
      <w:proofErr w:type="gramEnd"/>
      <w:r w:rsidRPr="4ED01A3D">
        <w:rPr>
          <w:color w:val="000000" w:themeColor="text1"/>
          <w:lang w:val="bg-BG"/>
        </w:rPr>
        <w:t xml:space="preserve"> </w:t>
      </w:r>
      <w:r w:rsidRPr="4ED01A3D">
        <w:rPr>
          <w:color w:val="000000" w:themeColor="text1"/>
        </w:rPr>
        <w:t>(1)</w:t>
      </w:r>
      <w:r w:rsidRPr="4ED01A3D">
        <w:rPr>
          <w:color w:val="000000" w:themeColor="text1"/>
          <w:lang w:val="bg-BG"/>
        </w:rPr>
        <w:t xml:space="preserve"> </w:t>
      </w:r>
      <w:r w:rsidRPr="4ED01A3D">
        <w:rPr>
          <w:color w:val="000000" w:themeColor="text1"/>
        </w:rPr>
        <w:t>Комисията по етика:</w:t>
      </w:r>
    </w:p>
    <w:p w14:paraId="40AD3A3B" w14:textId="77777777" w:rsidR="001B2D14" w:rsidRPr="00A928A0" w:rsidRDefault="4ED01A3D" w:rsidP="001B2D14">
      <w:pPr>
        <w:ind w:firstLine="709"/>
        <w:jc w:val="both"/>
        <w:rPr>
          <w:color w:val="000000"/>
          <w:lang w:val="bg-BG"/>
        </w:rPr>
      </w:pPr>
      <w:r w:rsidRPr="4ED01A3D">
        <w:rPr>
          <w:color w:val="000000" w:themeColor="text1"/>
        </w:rPr>
        <w:t xml:space="preserve">* </w:t>
      </w:r>
      <w:proofErr w:type="gramStart"/>
      <w:r w:rsidRPr="4ED01A3D">
        <w:rPr>
          <w:color w:val="000000" w:themeColor="text1"/>
        </w:rPr>
        <w:t>разглежда</w:t>
      </w:r>
      <w:proofErr w:type="gramEnd"/>
      <w:r w:rsidRPr="4ED01A3D">
        <w:rPr>
          <w:color w:val="000000" w:themeColor="text1"/>
        </w:rPr>
        <w:t xml:space="preserve"> сигнали, свързани със спазването на този кодекс</w:t>
      </w:r>
      <w:r w:rsidRPr="4ED01A3D">
        <w:rPr>
          <w:color w:val="000000" w:themeColor="text1"/>
          <w:lang w:val="bg-BG"/>
        </w:rPr>
        <w:t>;</w:t>
      </w:r>
    </w:p>
    <w:p w14:paraId="788CF31E" w14:textId="77777777" w:rsidR="001B2D14" w:rsidRPr="00CC2401" w:rsidRDefault="4ED01A3D" w:rsidP="001B2D14">
      <w:pPr>
        <w:ind w:firstLine="709"/>
        <w:jc w:val="both"/>
        <w:rPr>
          <w:color w:val="000000"/>
        </w:rPr>
      </w:pPr>
      <w:r w:rsidRPr="4ED01A3D">
        <w:rPr>
          <w:color w:val="000000" w:themeColor="text1"/>
        </w:rPr>
        <w:t xml:space="preserve">* </w:t>
      </w:r>
      <w:proofErr w:type="gramStart"/>
      <w:r w:rsidRPr="4ED01A3D">
        <w:rPr>
          <w:color w:val="000000" w:themeColor="text1"/>
        </w:rPr>
        <w:t>дава</w:t>
      </w:r>
      <w:proofErr w:type="gramEnd"/>
      <w:r w:rsidRPr="4ED01A3D">
        <w:rPr>
          <w:color w:val="000000" w:themeColor="text1"/>
        </w:rPr>
        <w:t xml:space="preserve"> задължителни тълкувания на Етичния кодекс.</w:t>
      </w:r>
    </w:p>
    <w:p w14:paraId="23CF9583" w14:textId="77777777" w:rsidR="001B2D14" w:rsidRPr="00CC2401" w:rsidRDefault="4ED01A3D" w:rsidP="001B2D14">
      <w:pPr>
        <w:ind w:firstLine="1200"/>
        <w:jc w:val="both"/>
        <w:rPr>
          <w:color w:val="000000"/>
        </w:rPr>
      </w:pPr>
      <w:r w:rsidRPr="4ED01A3D">
        <w:rPr>
          <w:color w:val="000000" w:themeColor="text1"/>
        </w:rPr>
        <w:t>(2)</w:t>
      </w:r>
      <w:r w:rsidRPr="4ED01A3D">
        <w:rPr>
          <w:color w:val="000000" w:themeColor="text1"/>
          <w:lang w:val="bg-BG"/>
        </w:rPr>
        <w:t xml:space="preserve"> </w:t>
      </w:r>
      <w:r w:rsidRPr="4ED01A3D">
        <w:rPr>
          <w:color w:val="000000" w:themeColor="text1"/>
        </w:rPr>
        <w:t>Комисията по етика приема Правилник за дейността си, който се утвърждава на заседание на Педагогическия съвет.</w:t>
      </w:r>
    </w:p>
    <w:p w14:paraId="2DFF3E58" w14:textId="77777777" w:rsidR="001B2D14" w:rsidRPr="00CC2401" w:rsidRDefault="4ED01A3D" w:rsidP="001B2D14">
      <w:pPr>
        <w:ind w:firstLine="720"/>
        <w:jc w:val="both"/>
        <w:rPr>
          <w:color w:val="000000"/>
          <w:lang w:val="en-US"/>
        </w:rPr>
      </w:pPr>
      <w:proofErr w:type="gramStart"/>
      <w:r w:rsidRPr="4ED01A3D">
        <w:rPr>
          <w:color w:val="000000" w:themeColor="text1"/>
          <w:lang w:val="en-US"/>
        </w:rPr>
        <w:t>Чл.</w:t>
      </w:r>
      <w:r w:rsidRPr="4ED01A3D">
        <w:rPr>
          <w:color w:val="000000" w:themeColor="text1"/>
          <w:lang w:val="bg-BG"/>
        </w:rPr>
        <w:t xml:space="preserve"> </w:t>
      </w:r>
      <w:r w:rsidRPr="4ED01A3D">
        <w:rPr>
          <w:color w:val="000000" w:themeColor="text1"/>
        </w:rPr>
        <w:t>55</w:t>
      </w:r>
      <w:r w:rsidRPr="4ED01A3D">
        <w:rPr>
          <w:color w:val="000000" w:themeColor="text1"/>
          <w:lang w:val="en-US"/>
        </w:rPr>
        <w:t>.</w:t>
      </w:r>
      <w:proofErr w:type="gramEnd"/>
      <w:r w:rsidRPr="4ED01A3D">
        <w:rPr>
          <w:color w:val="000000" w:themeColor="text1"/>
          <w:lang w:val="en-US"/>
        </w:rPr>
        <w:t xml:space="preserve"> </w:t>
      </w:r>
      <w:proofErr w:type="gramStart"/>
      <w:r w:rsidRPr="4ED01A3D">
        <w:rPr>
          <w:color w:val="000000" w:themeColor="text1"/>
          <w:lang w:val="en-US"/>
        </w:rPr>
        <w:t xml:space="preserve">Всеки заинтересован член </w:t>
      </w:r>
      <w:r w:rsidRPr="4ED01A3D">
        <w:rPr>
          <w:color w:val="000000" w:themeColor="text1"/>
        </w:rPr>
        <w:t xml:space="preserve">на училищната общност има право </w:t>
      </w:r>
      <w:r w:rsidRPr="4ED01A3D">
        <w:rPr>
          <w:color w:val="000000" w:themeColor="text1"/>
          <w:lang w:val="en-US"/>
        </w:rPr>
        <w:t>да внесе сигнал в Комисията по етика.</w:t>
      </w:r>
      <w:proofErr w:type="gramEnd"/>
    </w:p>
    <w:p w14:paraId="07AB0C01" w14:textId="77777777" w:rsidR="001B2D14" w:rsidRPr="00CC2401" w:rsidRDefault="4ED01A3D" w:rsidP="001B2D14">
      <w:pPr>
        <w:ind w:firstLine="720"/>
        <w:jc w:val="both"/>
        <w:rPr>
          <w:color w:val="000000"/>
          <w:lang w:val="en-US"/>
        </w:rPr>
      </w:pPr>
      <w:proofErr w:type="gramStart"/>
      <w:r w:rsidRPr="4ED01A3D">
        <w:rPr>
          <w:color w:val="000000" w:themeColor="text1"/>
        </w:rPr>
        <w:t>Ч</w:t>
      </w:r>
      <w:r w:rsidRPr="4ED01A3D">
        <w:rPr>
          <w:color w:val="000000" w:themeColor="text1"/>
          <w:lang w:val="en-US"/>
        </w:rPr>
        <w:t>л.</w:t>
      </w:r>
      <w:r w:rsidRPr="4ED01A3D">
        <w:rPr>
          <w:color w:val="000000" w:themeColor="text1"/>
          <w:lang w:val="bg-BG"/>
        </w:rPr>
        <w:t xml:space="preserve"> </w:t>
      </w:r>
      <w:r w:rsidRPr="4ED01A3D">
        <w:rPr>
          <w:color w:val="000000" w:themeColor="text1"/>
        </w:rPr>
        <w:t>57</w:t>
      </w:r>
      <w:r w:rsidRPr="4ED01A3D">
        <w:rPr>
          <w:color w:val="000000" w:themeColor="text1"/>
          <w:lang w:val="en-US"/>
        </w:rPr>
        <w:t>.</w:t>
      </w:r>
      <w:proofErr w:type="gramEnd"/>
      <w:r w:rsidRPr="4ED01A3D">
        <w:rPr>
          <w:color w:val="000000" w:themeColor="text1"/>
          <w:lang w:val="bg-BG"/>
        </w:rPr>
        <w:t xml:space="preserve"> </w:t>
      </w:r>
      <w:r w:rsidRPr="4ED01A3D">
        <w:rPr>
          <w:color w:val="000000" w:themeColor="text1"/>
          <w:lang w:val="en-US"/>
        </w:rPr>
        <w:t>(1)</w:t>
      </w:r>
      <w:r w:rsidRPr="4ED01A3D">
        <w:rPr>
          <w:color w:val="000000" w:themeColor="text1"/>
          <w:lang w:val="bg-BG"/>
        </w:rPr>
        <w:t xml:space="preserve"> </w:t>
      </w:r>
      <w:r w:rsidRPr="4ED01A3D">
        <w:rPr>
          <w:color w:val="000000" w:themeColor="text1"/>
          <w:lang w:val="en-US"/>
        </w:rPr>
        <w:t xml:space="preserve">Комисията по етика разглежда постъпилите </w:t>
      </w:r>
      <w:r w:rsidRPr="4ED01A3D">
        <w:rPr>
          <w:color w:val="000000" w:themeColor="text1"/>
        </w:rPr>
        <w:t>сигнали</w:t>
      </w:r>
      <w:r w:rsidRPr="4ED01A3D">
        <w:rPr>
          <w:color w:val="000000" w:themeColor="text1"/>
          <w:lang w:val="en-US"/>
        </w:rPr>
        <w:t xml:space="preserve"> и се произнася с мотивирано становище най-късно в тримесечен срок от постъпването им.</w:t>
      </w:r>
    </w:p>
    <w:p w14:paraId="2A8DE7FA" w14:textId="77777777" w:rsidR="001B2D14" w:rsidRPr="00CC2401" w:rsidRDefault="4ED01A3D" w:rsidP="001B2D14">
      <w:pPr>
        <w:ind w:firstLine="1200"/>
        <w:jc w:val="both"/>
        <w:rPr>
          <w:color w:val="000000"/>
          <w:lang w:val="en-US"/>
        </w:rPr>
      </w:pPr>
      <w:r w:rsidRPr="4ED01A3D">
        <w:rPr>
          <w:color w:val="000000" w:themeColor="text1"/>
          <w:lang w:val="en-US"/>
        </w:rPr>
        <w:t xml:space="preserve">(2) При установено неспазване на този </w:t>
      </w:r>
      <w:r w:rsidRPr="4ED01A3D">
        <w:rPr>
          <w:color w:val="000000" w:themeColor="text1"/>
        </w:rPr>
        <w:t>кодекс</w:t>
      </w:r>
      <w:r w:rsidRPr="4ED01A3D">
        <w:rPr>
          <w:color w:val="000000" w:themeColor="text1"/>
          <w:lang w:val="en-US"/>
        </w:rPr>
        <w:t xml:space="preserve"> Комисията налага санкция.</w:t>
      </w:r>
    </w:p>
    <w:p w14:paraId="24514009" w14:textId="77777777" w:rsidR="001B2D14" w:rsidRPr="00CC2401" w:rsidRDefault="4ED01A3D" w:rsidP="001B2D14">
      <w:pPr>
        <w:ind w:firstLine="1200"/>
        <w:jc w:val="both"/>
        <w:rPr>
          <w:color w:val="000000"/>
          <w:lang w:val="en-US"/>
        </w:rPr>
      </w:pPr>
      <w:r w:rsidRPr="4ED01A3D">
        <w:rPr>
          <w:color w:val="000000" w:themeColor="text1"/>
          <w:lang w:val="en-US"/>
        </w:rPr>
        <w:t>(3) Непроизнасянето в срок се смята за мълчалив отказ за налагане на санкция.</w:t>
      </w:r>
    </w:p>
    <w:p w14:paraId="1CBF889C" w14:textId="77777777" w:rsidR="001B2D14" w:rsidRPr="00CC2401" w:rsidRDefault="4ED01A3D" w:rsidP="001B2D14">
      <w:pPr>
        <w:ind w:firstLine="720"/>
        <w:jc w:val="both"/>
        <w:rPr>
          <w:color w:val="000000"/>
        </w:rPr>
      </w:pPr>
      <w:proofErr w:type="gramStart"/>
      <w:r w:rsidRPr="4ED01A3D">
        <w:rPr>
          <w:color w:val="000000" w:themeColor="text1"/>
          <w:lang w:val="en-US"/>
        </w:rPr>
        <w:t>Чл.</w:t>
      </w:r>
      <w:r w:rsidRPr="4ED01A3D">
        <w:rPr>
          <w:color w:val="000000" w:themeColor="text1"/>
          <w:lang w:val="bg-BG"/>
        </w:rPr>
        <w:t xml:space="preserve"> </w:t>
      </w:r>
      <w:r w:rsidRPr="4ED01A3D">
        <w:rPr>
          <w:color w:val="000000" w:themeColor="text1"/>
        </w:rPr>
        <w:t>58</w:t>
      </w:r>
      <w:r w:rsidRPr="4ED01A3D">
        <w:rPr>
          <w:color w:val="000000" w:themeColor="text1"/>
          <w:lang w:val="en-US"/>
        </w:rPr>
        <w:t>.</w:t>
      </w:r>
      <w:proofErr w:type="gramEnd"/>
      <w:r w:rsidRPr="4ED01A3D">
        <w:rPr>
          <w:color w:val="000000" w:themeColor="text1"/>
          <w:lang w:val="en-US"/>
        </w:rPr>
        <w:t xml:space="preserve"> </w:t>
      </w:r>
      <w:proofErr w:type="gramStart"/>
      <w:r w:rsidRPr="4ED01A3D">
        <w:rPr>
          <w:color w:val="000000" w:themeColor="text1"/>
          <w:lang w:val="en-US"/>
        </w:rPr>
        <w:t xml:space="preserve">Комисията по етика е длъжна веднъж годишно да отчита дейността си пред </w:t>
      </w:r>
      <w:r w:rsidRPr="4ED01A3D">
        <w:rPr>
          <w:color w:val="000000" w:themeColor="text1"/>
        </w:rPr>
        <w:t>Педагогическия</w:t>
      </w:r>
      <w:r w:rsidRPr="4ED01A3D">
        <w:rPr>
          <w:color w:val="000000" w:themeColor="text1"/>
          <w:lang w:val="en-US"/>
        </w:rPr>
        <w:t xml:space="preserve"> съвет на </w:t>
      </w:r>
      <w:r w:rsidRPr="4ED01A3D">
        <w:rPr>
          <w:color w:val="000000" w:themeColor="text1"/>
        </w:rPr>
        <w:t>училището.</w:t>
      </w:r>
      <w:proofErr w:type="gramEnd"/>
    </w:p>
    <w:p w14:paraId="57F86272" w14:textId="77777777" w:rsidR="001B2D14" w:rsidRPr="00CC2401" w:rsidRDefault="001B2D14" w:rsidP="001B2D14">
      <w:pPr>
        <w:ind w:firstLine="1200"/>
        <w:jc w:val="both"/>
        <w:rPr>
          <w:color w:val="000000"/>
        </w:rPr>
      </w:pPr>
    </w:p>
    <w:p w14:paraId="748761F5" w14:textId="77777777" w:rsidR="001B2D14" w:rsidRPr="00CC2401" w:rsidRDefault="47ED4A36" w:rsidP="001B2D14">
      <w:pPr>
        <w:ind w:firstLine="720"/>
        <w:jc w:val="both"/>
        <w:rPr>
          <w:b/>
          <w:color w:val="000000"/>
        </w:rPr>
      </w:pPr>
      <w:r w:rsidRPr="47ED4A36">
        <w:rPr>
          <w:b/>
          <w:bCs/>
          <w:color w:val="000000" w:themeColor="text1"/>
        </w:rPr>
        <w:t>СТАНДАРТИ ЗА ОБСЛУЖВАНЕ НА ГРАЖДАНИТЕ</w:t>
      </w:r>
    </w:p>
    <w:p w14:paraId="6EFFE3D3" w14:textId="77777777" w:rsidR="001B2D14" w:rsidRPr="00CC2401" w:rsidRDefault="4ED01A3D" w:rsidP="001B2D14">
      <w:pPr>
        <w:ind w:firstLine="709"/>
        <w:jc w:val="both"/>
        <w:rPr>
          <w:color w:val="000000"/>
        </w:rPr>
      </w:pPr>
      <w:proofErr w:type="gramStart"/>
      <w:r w:rsidRPr="4ED01A3D">
        <w:rPr>
          <w:b/>
          <w:bCs/>
          <w:color w:val="000000" w:themeColor="text1"/>
        </w:rPr>
        <w:t>Отнасяйте се към всички граждани с уважение.</w:t>
      </w:r>
      <w:proofErr w:type="gramEnd"/>
      <w:r w:rsidRPr="4ED01A3D">
        <w:rPr>
          <w:color w:val="000000" w:themeColor="text1"/>
        </w:rPr>
        <w:t xml:space="preserve"> </w:t>
      </w:r>
      <w:proofErr w:type="gramStart"/>
      <w:r w:rsidRPr="4ED01A3D">
        <w:rPr>
          <w:color w:val="000000" w:themeColor="text1"/>
        </w:rPr>
        <w:t>Отнасяй се с другите така, както ти искаш да се отнасят към теб.</w:t>
      </w:r>
      <w:proofErr w:type="gramEnd"/>
      <w:r w:rsidRPr="4ED01A3D">
        <w:rPr>
          <w:color w:val="000000" w:themeColor="text1"/>
        </w:rPr>
        <w:t xml:space="preserve"> </w:t>
      </w:r>
    </w:p>
    <w:p w14:paraId="4FE46776" w14:textId="77777777" w:rsidR="001B2D14" w:rsidRPr="00CC2401" w:rsidRDefault="4ED01A3D" w:rsidP="001B2D14">
      <w:pPr>
        <w:ind w:firstLine="709"/>
        <w:jc w:val="both"/>
        <w:rPr>
          <w:color w:val="000000"/>
        </w:rPr>
      </w:pPr>
      <w:proofErr w:type="gramStart"/>
      <w:r w:rsidRPr="4ED01A3D">
        <w:rPr>
          <w:b/>
          <w:bCs/>
          <w:color w:val="000000" w:themeColor="text1"/>
        </w:rPr>
        <w:lastRenderedPageBreak/>
        <w:t>Проявявайте неутрална и честна позиция спрямо всички хора.</w:t>
      </w:r>
      <w:proofErr w:type="gramEnd"/>
      <w:r w:rsidRPr="4ED01A3D">
        <w:rPr>
          <w:b/>
          <w:bCs/>
          <w:color w:val="000000" w:themeColor="text1"/>
        </w:rPr>
        <w:t xml:space="preserve"> </w:t>
      </w:r>
      <w:proofErr w:type="gramStart"/>
      <w:r w:rsidRPr="4ED01A3D">
        <w:rPr>
          <w:color w:val="000000" w:themeColor="text1"/>
        </w:rPr>
        <w:t>Реализирайте поведение</w:t>
      </w:r>
      <w:r w:rsidRPr="4ED01A3D">
        <w:rPr>
          <w:color w:val="000000" w:themeColor="text1"/>
          <w:lang w:val="bg-BG"/>
        </w:rPr>
        <w:t>,</w:t>
      </w:r>
      <w:r w:rsidRPr="4ED01A3D">
        <w:rPr>
          <w:color w:val="000000" w:themeColor="text1"/>
        </w:rPr>
        <w:t xml:space="preserve"> лишено от пристрастия, честно и равнопоставено отношение към всички граждани.</w:t>
      </w:r>
      <w:proofErr w:type="gramEnd"/>
    </w:p>
    <w:p w14:paraId="4539082F" w14:textId="77777777" w:rsidR="001B2D14" w:rsidRPr="00CC2401" w:rsidRDefault="4ED01A3D" w:rsidP="001B2D14">
      <w:pPr>
        <w:ind w:firstLine="709"/>
        <w:jc w:val="both"/>
        <w:rPr>
          <w:color w:val="000000"/>
        </w:rPr>
      </w:pPr>
      <w:proofErr w:type="gramStart"/>
      <w:r w:rsidRPr="4ED01A3D">
        <w:rPr>
          <w:b/>
          <w:bCs/>
          <w:color w:val="000000" w:themeColor="text1"/>
        </w:rPr>
        <w:t>Демонстрирайте външен вид и поведение, които да се отразят положително върху имиджа на училището.</w:t>
      </w:r>
      <w:proofErr w:type="gramEnd"/>
      <w:r w:rsidRPr="4ED01A3D">
        <w:rPr>
          <w:b/>
          <w:bCs/>
          <w:color w:val="000000" w:themeColor="text1"/>
        </w:rPr>
        <w:t xml:space="preserve"> </w:t>
      </w:r>
      <w:proofErr w:type="gramStart"/>
      <w:r w:rsidRPr="4ED01A3D">
        <w:rPr>
          <w:color w:val="000000" w:themeColor="text1"/>
        </w:rPr>
        <w:t>Начинът на обличане говори за нашето отношение.</w:t>
      </w:r>
      <w:proofErr w:type="gramEnd"/>
      <w:r w:rsidRPr="4ED01A3D">
        <w:rPr>
          <w:color w:val="000000" w:themeColor="text1"/>
        </w:rPr>
        <w:t xml:space="preserve"> </w:t>
      </w:r>
      <w:proofErr w:type="gramStart"/>
      <w:r w:rsidRPr="4ED01A3D">
        <w:rPr>
          <w:color w:val="000000" w:themeColor="text1"/>
        </w:rPr>
        <w:t>Носете облекло</w:t>
      </w:r>
      <w:r w:rsidRPr="4ED01A3D">
        <w:rPr>
          <w:color w:val="000000" w:themeColor="text1"/>
          <w:lang w:val="bg-BG"/>
        </w:rPr>
        <w:t>,</w:t>
      </w:r>
      <w:r w:rsidRPr="4ED01A3D">
        <w:rPr>
          <w:color w:val="000000" w:themeColor="text1"/>
        </w:rPr>
        <w:t xml:space="preserve"> подходящо на заеманата длъжност.</w:t>
      </w:r>
      <w:proofErr w:type="gramEnd"/>
      <w:r w:rsidRPr="4ED01A3D">
        <w:rPr>
          <w:color w:val="000000" w:themeColor="text1"/>
        </w:rPr>
        <w:t xml:space="preserve"> </w:t>
      </w:r>
      <w:proofErr w:type="gramStart"/>
      <w:r w:rsidRPr="4ED01A3D">
        <w:rPr>
          <w:color w:val="000000" w:themeColor="text1"/>
        </w:rPr>
        <w:t>Помнете, че това</w:t>
      </w:r>
      <w:r w:rsidRPr="4ED01A3D">
        <w:rPr>
          <w:color w:val="000000" w:themeColor="text1"/>
          <w:lang w:val="bg-BG"/>
        </w:rPr>
        <w:t>,</w:t>
      </w:r>
      <w:r w:rsidRPr="4ED01A3D">
        <w:rPr>
          <w:color w:val="000000" w:themeColor="text1"/>
        </w:rPr>
        <w:t xml:space="preserve"> което носите</w:t>
      </w:r>
      <w:r w:rsidRPr="4ED01A3D">
        <w:rPr>
          <w:color w:val="000000" w:themeColor="text1"/>
          <w:lang w:val="bg-BG"/>
        </w:rPr>
        <w:t>,</w:t>
      </w:r>
      <w:r w:rsidRPr="4ED01A3D">
        <w:rPr>
          <w:color w:val="000000" w:themeColor="text1"/>
        </w:rPr>
        <w:t xml:space="preserve"> се отразява на </w:t>
      </w:r>
      <w:r w:rsidRPr="4ED01A3D">
        <w:rPr>
          <w:color w:val="000000" w:themeColor="text1"/>
          <w:lang w:val="bg-BG"/>
        </w:rPr>
        <w:t>в</w:t>
      </w:r>
      <w:r w:rsidRPr="4ED01A3D">
        <w:rPr>
          <w:color w:val="000000" w:themeColor="text1"/>
        </w:rPr>
        <w:t>ашето настроение, на грижата, която полагате в работата си</w:t>
      </w:r>
      <w:r w:rsidRPr="4ED01A3D">
        <w:rPr>
          <w:color w:val="000000" w:themeColor="text1"/>
          <w:lang w:val="bg-BG"/>
        </w:rPr>
        <w:t>,</w:t>
      </w:r>
      <w:r w:rsidRPr="4ED01A3D">
        <w:rPr>
          <w:color w:val="000000" w:themeColor="text1"/>
        </w:rPr>
        <w:t xml:space="preserve"> и на реакцията на гражданите.</w:t>
      </w:r>
      <w:proofErr w:type="gramEnd"/>
    </w:p>
    <w:p w14:paraId="3B013B52" w14:textId="77777777" w:rsidR="001B2D14" w:rsidRPr="00CC2401" w:rsidRDefault="4ED01A3D" w:rsidP="001B2D14">
      <w:pPr>
        <w:ind w:firstLine="709"/>
        <w:jc w:val="both"/>
        <w:rPr>
          <w:color w:val="000000"/>
        </w:rPr>
      </w:pPr>
      <w:proofErr w:type="gramStart"/>
      <w:r w:rsidRPr="4ED01A3D">
        <w:rPr>
          <w:b/>
          <w:bCs/>
          <w:color w:val="000000" w:themeColor="text1"/>
        </w:rPr>
        <w:t>Отговаряйте осведомено и предоставяйте актуална и точна информация.</w:t>
      </w:r>
      <w:proofErr w:type="gramEnd"/>
      <w:r w:rsidRPr="4ED01A3D">
        <w:rPr>
          <w:color w:val="000000" w:themeColor="text1"/>
        </w:rPr>
        <w:t xml:space="preserve"> </w:t>
      </w:r>
      <w:proofErr w:type="gramStart"/>
      <w:r w:rsidRPr="4ED01A3D">
        <w:rPr>
          <w:color w:val="000000" w:themeColor="text1"/>
        </w:rPr>
        <w:t>Стремежът на служителите на училището да бъде максималното подпомагане на гражданите.</w:t>
      </w:r>
      <w:proofErr w:type="gramEnd"/>
    </w:p>
    <w:p w14:paraId="58E344FF" w14:textId="77777777" w:rsidR="001B2D14" w:rsidRPr="00CC2401" w:rsidRDefault="4ED01A3D" w:rsidP="001B2D14">
      <w:pPr>
        <w:ind w:firstLine="709"/>
        <w:jc w:val="both"/>
        <w:rPr>
          <w:color w:val="000000"/>
        </w:rPr>
      </w:pPr>
      <w:proofErr w:type="gramStart"/>
      <w:r w:rsidRPr="4ED01A3D">
        <w:rPr>
          <w:b/>
          <w:bCs/>
          <w:color w:val="000000" w:themeColor="text1"/>
        </w:rPr>
        <w:t>Поддържайте професионално отношение.</w:t>
      </w:r>
      <w:proofErr w:type="gramEnd"/>
      <w:r w:rsidRPr="4ED01A3D">
        <w:rPr>
          <w:b/>
          <w:bCs/>
          <w:color w:val="000000" w:themeColor="text1"/>
        </w:rPr>
        <w:t xml:space="preserve"> </w:t>
      </w:r>
      <w:proofErr w:type="gramStart"/>
      <w:r w:rsidRPr="4ED01A3D">
        <w:rPr>
          <w:color w:val="000000" w:themeColor="text1"/>
        </w:rPr>
        <w:t>Професионализмът се разкрива чрез работата, която се върши етично, компетентно и позитивно.</w:t>
      </w:r>
      <w:proofErr w:type="gramEnd"/>
    </w:p>
    <w:p w14:paraId="444F3C85" w14:textId="77777777" w:rsidR="001B2D14" w:rsidRPr="00CC2401" w:rsidRDefault="4ED01A3D" w:rsidP="001B2D14">
      <w:pPr>
        <w:ind w:firstLine="709"/>
        <w:jc w:val="both"/>
        <w:rPr>
          <w:color w:val="000000"/>
        </w:rPr>
      </w:pPr>
      <w:proofErr w:type="gramStart"/>
      <w:r w:rsidRPr="4ED01A3D">
        <w:rPr>
          <w:b/>
          <w:bCs/>
          <w:color w:val="000000" w:themeColor="text1"/>
        </w:rPr>
        <w:t>Насърчавайте работа</w:t>
      </w:r>
      <w:r w:rsidRPr="4ED01A3D">
        <w:rPr>
          <w:b/>
          <w:bCs/>
          <w:color w:val="000000" w:themeColor="text1"/>
          <w:lang w:val="bg-BG"/>
        </w:rPr>
        <w:t>та</w:t>
      </w:r>
      <w:r w:rsidRPr="4ED01A3D">
        <w:rPr>
          <w:b/>
          <w:bCs/>
          <w:color w:val="000000" w:themeColor="text1"/>
        </w:rPr>
        <w:t xml:space="preserve"> в екип.</w:t>
      </w:r>
      <w:proofErr w:type="gramEnd"/>
      <w:r w:rsidRPr="4ED01A3D">
        <w:rPr>
          <w:color w:val="000000" w:themeColor="text1"/>
        </w:rPr>
        <w:t xml:space="preserve"> </w:t>
      </w:r>
      <w:proofErr w:type="gramStart"/>
      <w:r w:rsidRPr="4ED01A3D">
        <w:rPr>
          <w:color w:val="000000" w:themeColor="text1"/>
        </w:rPr>
        <w:t xml:space="preserve">Работата в екип е способността за съвместна работа </w:t>
      </w:r>
      <w:r w:rsidRPr="4ED01A3D">
        <w:rPr>
          <w:color w:val="000000" w:themeColor="text1"/>
          <w:lang w:val="bg-BG"/>
        </w:rPr>
        <w:t>за</w:t>
      </w:r>
      <w:r w:rsidRPr="4ED01A3D">
        <w:rPr>
          <w:color w:val="000000" w:themeColor="text1"/>
        </w:rPr>
        <w:t xml:space="preserve"> постигане на обща цел.</w:t>
      </w:r>
      <w:proofErr w:type="gramEnd"/>
      <w:r w:rsidRPr="4ED01A3D">
        <w:rPr>
          <w:color w:val="000000" w:themeColor="text1"/>
        </w:rPr>
        <w:t xml:space="preserve"> </w:t>
      </w:r>
      <w:proofErr w:type="gramStart"/>
      <w:r w:rsidRPr="4ED01A3D">
        <w:rPr>
          <w:color w:val="000000" w:themeColor="text1"/>
        </w:rPr>
        <w:t>Способността да се насочват личните постижения към организационни цели, е формулата обикновените хора да постигат необикновени резултати.</w:t>
      </w:r>
      <w:proofErr w:type="gramEnd"/>
    </w:p>
    <w:p w14:paraId="6556DDBB" w14:textId="188E93BF" w:rsidR="001B2D14" w:rsidRPr="00CC2401" w:rsidRDefault="4ED01A3D" w:rsidP="001B2D14">
      <w:pPr>
        <w:ind w:firstLine="709"/>
        <w:jc w:val="both"/>
        <w:rPr>
          <w:color w:val="000000"/>
        </w:rPr>
      </w:pPr>
      <w:proofErr w:type="gramStart"/>
      <w:r w:rsidRPr="4ED01A3D">
        <w:rPr>
          <w:b/>
          <w:bCs/>
          <w:color w:val="000000" w:themeColor="text1"/>
        </w:rPr>
        <w:t>Спазвайте ангажиментите си.</w:t>
      </w:r>
      <w:proofErr w:type="gramEnd"/>
      <w:r w:rsidRPr="4ED01A3D">
        <w:rPr>
          <w:color w:val="000000" w:themeColor="text1"/>
        </w:rPr>
        <w:t xml:space="preserve"> </w:t>
      </w:r>
      <w:proofErr w:type="gramStart"/>
      <w:r w:rsidRPr="4ED01A3D">
        <w:rPr>
          <w:color w:val="000000" w:themeColor="text1"/>
        </w:rPr>
        <w:t>Помнете, че важен елемент от качественото обслужване на гражданите е посрещането на техните нужди и очаквания.</w:t>
      </w:r>
      <w:proofErr w:type="gramEnd"/>
      <w:r w:rsidRPr="4ED01A3D">
        <w:rPr>
          <w:color w:val="000000" w:themeColor="text1"/>
        </w:rPr>
        <w:t xml:space="preserve">  </w:t>
      </w:r>
    </w:p>
    <w:p w14:paraId="1ABE13F1" w14:textId="5DEE9EBA" w:rsidR="001B2D14" w:rsidRPr="00CC2401" w:rsidRDefault="4ED01A3D" w:rsidP="3E213A53">
      <w:pPr>
        <w:ind w:firstLine="709"/>
        <w:jc w:val="both"/>
        <w:rPr>
          <w:color w:val="000000"/>
        </w:rPr>
      </w:pPr>
      <w:proofErr w:type="gramStart"/>
      <w:r w:rsidRPr="4ED01A3D">
        <w:rPr>
          <w:b/>
          <w:bCs/>
          <w:color w:val="000000" w:themeColor="text1"/>
        </w:rPr>
        <w:t>Създайте ваш собствен стил на обслужване на гражданите.</w:t>
      </w:r>
      <w:proofErr w:type="gramEnd"/>
      <w:r w:rsidRPr="4ED01A3D">
        <w:rPr>
          <w:color w:val="000000" w:themeColor="text1"/>
        </w:rPr>
        <w:t xml:space="preserve"> </w:t>
      </w:r>
      <w:proofErr w:type="gramStart"/>
      <w:r w:rsidRPr="4ED01A3D">
        <w:rPr>
          <w:color w:val="000000" w:themeColor="text1"/>
        </w:rPr>
        <w:t>Бъдете искрени и последователни по всяко време.</w:t>
      </w:r>
      <w:proofErr w:type="gramEnd"/>
      <w:r w:rsidRPr="4ED01A3D">
        <w:rPr>
          <w:color w:val="000000" w:themeColor="text1"/>
        </w:rPr>
        <w:t xml:space="preserve"> </w:t>
      </w:r>
      <w:proofErr w:type="gramStart"/>
      <w:r w:rsidRPr="4ED01A3D">
        <w:rPr>
          <w:color w:val="000000" w:themeColor="text1"/>
        </w:rPr>
        <w:t xml:space="preserve">Помнете, че личните </w:t>
      </w:r>
      <w:r w:rsidRPr="4ED01A3D">
        <w:rPr>
          <w:color w:val="000000" w:themeColor="text1"/>
          <w:lang w:val="bg-BG"/>
        </w:rPr>
        <w:t>в</w:t>
      </w:r>
      <w:r w:rsidRPr="4ED01A3D">
        <w:rPr>
          <w:color w:val="000000" w:themeColor="text1"/>
        </w:rPr>
        <w:t>и качества се отразяват на стандартите, които създавате за самите себе си.</w:t>
      </w:r>
      <w:proofErr w:type="gramEnd"/>
      <w:r w:rsidRPr="4ED01A3D">
        <w:rPr>
          <w:color w:val="000000" w:themeColor="text1"/>
        </w:rPr>
        <w:t xml:space="preserve"> Разликата между ефективно и неефективно обслужване на гражданите е въпрос на: </w:t>
      </w:r>
    </w:p>
    <w:p w14:paraId="5841835F" w14:textId="77777777" w:rsidR="001B2D14" w:rsidRPr="003B2284" w:rsidRDefault="47ED4A36" w:rsidP="001B2D14">
      <w:pPr>
        <w:ind w:left="720"/>
        <w:jc w:val="both"/>
        <w:rPr>
          <w:b/>
          <w:color w:val="000000"/>
          <w:lang w:val="bg-BG"/>
        </w:rPr>
      </w:pPr>
      <w:proofErr w:type="gramStart"/>
      <w:r w:rsidRPr="47ED4A36">
        <w:rPr>
          <w:b/>
          <w:bCs/>
          <w:color w:val="000000" w:themeColor="text1"/>
        </w:rPr>
        <w:t>КОМПЕТЕНТНОСТ</w:t>
      </w:r>
      <w:r w:rsidRPr="47ED4A36">
        <w:rPr>
          <w:b/>
          <w:bCs/>
          <w:color w:val="000000" w:themeColor="text1"/>
          <w:lang w:val="bg-BG"/>
        </w:rPr>
        <w:t>,</w:t>
      </w:r>
      <w:r w:rsidRPr="47ED4A36">
        <w:rPr>
          <w:b/>
          <w:bCs/>
          <w:color w:val="000000" w:themeColor="text1"/>
        </w:rPr>
        <w:t xml:space="preserve"> УМЕНИЯ ЗА ОБЩУВАНЕ</w:t>
      </w:r>
      <w:r w:rsidRPr="47ED4A36">
        <w:rPr>
          <w:b/>
          <w:bCs/>
          <w:color w:val="000000" w:themeColor="text1"/>
          <w:lang w:val="bg-BG"/>
        </w:rPr>
        <w:t>,</w:t>
      </w:r>
      <w:r w:rsidRPr="47ED4A36">
        <w:rPr>
          <w:b/>
          <w:bCs/>
          <w:color w:val="000000" w:themeColor="text1"/>
        </w:rPr>
        <w:t xml:space="preserve"> СЪПРИЧАСТНОСТ</w:t>
      </w:r>
      <w:r w:rsidRPr="47ED4A36">
        <w:rPr>
          <w:color w:val="000000" w:themeColor="text1"/>
          <w:lang w:val="bg-BG"/>
        </w:rPr>
        <w:t>.</w:t>
      </w:r>
      <w:proofErr w:type="gramEnd"/>
    </w:p>
    <w:p w14:paraId="0D0C33E4" w14:textId="77777777" w:rsidR="001B2D14" w:rsidRPr="00CC2401" w:rsidRDefault="001B2D14" w:rsidP="001B2D14">
      <w:pPr>
        <w:widowControl w:val="0"/>
        <w:suppressAutoHyphens/>
        <w:jc w:val="both"/>
        <w:rPr>
          <w:rFonts w:ascii="Liberation Serif" w:eastAsia="SimSun" w:hAnsi="Liberation Serif" w:cs="Mangal" w:hint="eastAsia"/>
          <w:b/>
          <w:kern w:val="1"/>
          <w:lang w:val="en-US" w:eastAsia="zh-CN" w:bidi="hi-IN"/>
        </w:rPr>
      </w:pPr>
    </w:p>
    <w:p w14:paraId="7C7A28FE" w14:textId="77777777" w:rsidR="003B2284" w:rsidRDefault="003B2284" w:rsidP="001B2D14">
      <w:pPr>
        <w:ind w:firstLine="720"/>
        <w:jc w:val="both"/>
        <w:rPr>
          <w:b/>
          <w:color w:val="000000"/>
          <w:lang w:val="bg-BG"/>
        </w:rPr>
      </w:pPr>
    </w:p>
    <w:p w14:paraId="02EC697F" w14:textId="77777777" w:rsidR="003B2284" w:rsidRDefault="003B2284" w:rsidP="001B2D14">
      <w:pPr>
        <w:ind w:firstLine="720"/>
        <w:jc w:val="both"/>
        <w:rPr>
          <w:b/>
          <w:color w:val="000000"/>
          <w:lang w:val="bg-BG"/>
        </w:rPr>
      </w:pPr>
    </w:p>
    <w:p w14:paraId="7EE4633A" w14:textId="77777777" w:rsidR="001B2D14" w:rsidRPr="00CC2401" w:rsidRDefault="47ED4A36" w:rsidP="001B2D14">
      <w:pPr>
        <w:ind w:firstLine="720"/>
        <w:jc w:val="both"/>
        <w:rPr>
          <w:color w:val="000000"/>
        </w:rPr>
      </w:pPr>
      <w:r w:rsidRPr="47ED4A36">
        <w:rPr>
          <w:b/>
          <w:bCs/>
          <w:color w:val="000000" w:themeColor="text1"/>
        </w:rPr>
        <w:t>ЗАКЛЮЧИТЕЛНИ РАЗПОРЕДБИ</w:t>
      </w:r>
    </w:p>
    <w:p w14:paraId="5C9BF957" w14:textId="77777777" w:rsidR="001B2D14" w:rsidRPr="00CC2401" w:rsidRDefault="001B2D14" w:rsidP="001B2D14">
      <w:pPr>
        <w:widowControl w:val="0"/>
        <w:suppressAutoHyphens/>
        <w:jc w:val="both"/>
        <w:rPr>
          <w:rFonts w:ascii="Liberation Serif" w:eastAsia="SimSun" w:hAnsi="Liberation Serif" w:cs="Mangal" w:hint="eastAsia"/>
          <w:b/>
          <w:bCs/>
          <w:color w:val="000000"/>
          <w:kern w:val="1"/>
          <w:lang w:val="en-US" w:eastAsia="zh-CN" w:bidi="hi-IN"/>
        </w:rPr>
      </w:pPr>
    </w:p>
    <w:p w14:paraId="1BAAC799" w14:textId="77777777" w:rsidR="001B2D14" w:rsidRPr="00CC2401" w:rsidRDefault="001B2D14" w:rsidP="001B2D14">
      <w:pPr>
        <w:widowControl w:val="0"/>
        <w:suppressAutoHyphens/>
        <w:ind w:firstLine="709"/>
        <w:jc w:val="both"/>
        <w:rPr>
          <w:rFonts w:ascii="Liberation Serif" w:eastAsia="SimSun" w:hAnsi="Liberation Serif" w:cs="Mangal" w:hint="eastAsia"/>
          <w:color w:val="000000"/>
          <w:kern w:val="1"/>
          <w:lang w:val="en-US" w:eastAsia="zh-CN" w:bidi="hi-IN"/>
        </w:rPr>
      </w:pPr>
      <w:proofErr w:type="gramStart"/>
      <w:r w:rsidRPr="3E213A53">
        <w:rPr>
          <w:color w:val="000000"/>
          <w:kern w:val="1"/>
          <w:lang w:val="en-US" w:eastAsia="zh-CN" w:bidi="hi-IN"/>
        </w:rPr>
        <w:t>Правилата на поведение, съдържащи се в настоящия кодекс, са неизменна част от ежедневната работа на служителите.</w:t>
      </w:r>
      <w:proofErr w:type="gramEnd"/>
      <w:r w:rsidRPr="3E213A53">
        <w:rPr>
          <w:color w:val="000000"/>
          <w:kern w:val="1"/>
          <w:lang w:val="en-US" w:eastAsia="zh-CN" w:bidi="hi-IN"/>
        </w:rPr>
        <w:t xml:space="preserve"> </w:t>
      </w:r>
      <w:proofErr w:type="gramStart"/>
      <w:r w:rsidRPr="3E213A53">
        <w:rPr>
          <w:color w:val="000000"/>
          <w:kern w:val="1"/>
          <w:lang w:val="en-US" w:eastAsia="zh-CN" w:bidi="hi-IN"/>
        </w:rPr>
        <w:t>Спазването на етичните правила за поведение е гаранция за законността на действията на служителите и защита от неоснователни обвинения.</w:t>
      </w:r>
      <w:proofErr w:type="gramEnd"/>
    </w:p>
    <w:p w14:paraId="587C1756" w14:textId="77777777" w:rsidR="001B2D14" w:rsidRPr="00CC2401" w:rsidRDefault="001B2D14" w:rsidP="001B2D14">
      <w:pPr>
        <w:widowControl w:val="0"/>
        <w:suppressAutoHyphens/>
        <w:ind w:firstLine="709"/>
        <w:jc w:val="both"/>
        <w:rPr>
          <w:rFonts w:ascii="Liberation Serif" w:eastAsia="SimSun" w:hAnsi="Liberation Serif" w:cs="Mangal" w:hint="eastAsia"/>
          <w:color w:val="000000"/>
          <w:kern w:val="1"/>
          <w:lang w:val="en-US" w:eastAsia="zh-CN" w:bidi="hi-IN"/>
        </w:rPr>
      </w:pPr>
      <w:proofErr w:type="gramStart"/>
      <w:r w:rsidRPr="3E213A53">
        <w:rPr>
          <w:color w:val="000000"/>
          <w:kern w:val="1"/>
          <w:lang w:val="en-US" w:eastAsia="zh-CN" w:bidi="hi-IN"/>
        </w:rPr>
        <w:t>Чрез спазването на правилата на поведение, заложени в Етичния кодекс и приети от всеки служител, се допринася за изграждането и утвърждаването на положителния образ на училището.</w:t>
      </w:r>
      <w:proofErr w:type="gramEnd"/>
    </w:p>
    <w:p w14:paraId="57DF6F63" w14:textId="77777777" w:rsidR="001B2D14" w:rsidRDefault="003B2284" w:rsidP="001B2D14">
      <w:pPr>
        <w:widowControl w:val="0"/>
        <w:suppressAutoHyphens/>
        <w:ind w:firstLine="709"/>
        <w:jc w:val="both"/>
        <w:rPr>
          <w:rFonts w:ascii="Liberation Serif" w:eastAsia="SimSun" w:hAnsi="Liberation Serif" w:cs="Mangal" w:hint="eastAsia"/>
          <w:color w:val="000000"/>
          <w:kern w:val="1"/>
          <w:lang w:val="en-US" w:eastAsia="zh-CN" w:bidi="hi-IN"/>
        </w:rPr>
      </w:pPr>
      <w:proofErr w:type="gramStart"/>
      <w:r w:rsidRPr="3E213A53">
        <w:rPr>
          <w:color w:val="000000"/>
          <w:kern w:val="1"/>
          <w:lang w:val="en-US" w:eastAsia="zh-CN" w:bidi="hi-IN"/>
        </w:rPr>
        <w:t xml:space="preserve">Настоящият </w:t>
      </w:r>
      <w:r w:rsidRPr="3E213A53">
        <w:rPr>
          <w:color w:val="000000"/>
          <w:kern w:val="1"/>
          <w:lang w:val="bg-BG" w:eastAsia="zh-CN" w:bidi="hi-IN"/>
        </w:rPr>
        <w:t>Е</w:t>
      </w:r>
      <w:r w:rsidR="001B2D14" w:rsidRPr="3E213A53">
        <w:rPr>
          <w:color w:val="000000"/>
          <w:kern w:val="1"/>
          <w:lang w:val="en-US" w:eastAsia="zh-CN" w:bidi="hi-IN"/>
        </w:rPr>
        <w:t>тичен кодекс е отворен документ, подлежащ на непрекъснато развитие и обогатяване.</w:t>
      </w:r>
      <w:proofErr w:type="gramEnd"/>
    </w:p>
    <w:p w14:paraId="0B755358" w14:textId="77777777" w:rsidR="001B2D14" w:rsidRDefault="001B2D14" w:rsidP="001B2D14">
      <w:pPr>
        <w:widowControl w:val="0"/>
        <w:suppressAutoHyphens/>
        <w:ind w:firstLine="709"/>
        <w:jc w:val="both"/>
        <w:rPr>
          <w:rFonts w:ascii="Liberation Serif" w:eastAsia="SimSun" w:hAnsi="Liberation Serif" w:cs="Mangal" w:hint="eastAsia"/>
          <w:color w:val="000000"/>
          <w:kern w:val="1"/>
          <w:lang w:val="en-US" w:eastAsia="zh-CN" w:bidi="hi-IN"/>
        </w:rPr>
      </w:pPr>
    </w:p>
    <w:p w14:paraId="177792E6" w14:textId="77777777" w:rsidR="001B2D14" w:rsidRDefault="001B2D14" w:rsidP="001B2D14">
      <w:pPr>
        <w:widowControl w:val="0"/>
        <w:suppressAutoHyphens/>
        <w:ind w:firstLine="709"/>
        <w:jc w:val="both"/>
        <w:rPr>
          <w:rFonts w:ascii="Liberation Serif" w:eastAsia="SimSun" w:hAnsi="Liberation Serif" w:cs="Mangal" w:hint="eastAsia"/>
          <w:color w:val="000000"/>
          <w:kern w:val="1"/>
          <w:lang w:val="en-US" w:eastAsia="zh-CN" w:bidi="hi-IN"/>
        </w:rPr>
      </w:pPr>
    </w:p>
    <w:p w14:paraId="6E294D7B" w14:textId="77777777" w:rsidR="001B2D14" w:rsidRPr="00CC2401" w:rsidRDefault="001B2D14" w:rsidP="001B2D14">
      <w:pPr>
        <w:widowControl w:val="0"/>
        <w:suppressAutoHyphens/>
        <w:ind w:firstLine="709"/>
        <w:jc w:val="both"/>
        <w:rPr>
          <w:rFonts w:ascii="Liberation Serif" w:eastAsia="SimSun" w:hAnsi="Liberation Serif" w:cs="Mangal" w:hint="eastAsia"/>
          <w:kern w:val="1"/>
          <w:lang w:val="en-US" w:eastAsia="zh-CN" w:bidi="hi-IN"/>
        </w:rPr>
      </w:pPr>
      <w:r w:rsidRPr="3E213A53">
        <w:rPr>
          <w:b/>
          <w:bCs/>
          <w:kern w:val="1"/>
          <w:lang w:val="en-US" w:eastAsia="zh-CN" w:bidi="hi-IN"/>
        </w:rPr>
        <w:t>ВЪТРЕШНИ ПРАВИЛА</w:t>
      </w:r>
    </w:p>
    <w:p w14:paraId="476A6F64" w14:textId="77777777" w:rsidR="001B2D14" w:rsidRPr="00CC2401" w:rsidRDefault="001B2D14" w:rsidP="001B2D14">
      <w:pPr>
        <w:widowControl w:val="0"/>
        <w:suppressAutoHyphens/>
        <w:jc w:val="both"/>
        <w:rPr>
          <w:rFonts w:ascii="Liberation Serif" w:eastAsia="SimSun" w:hAnsi="Liberation Serif" w:cs="Mangal" w:hint="eastAsia"/>
          <w:b/>
          <w:kern w:val="1"/>
          <w:lang w:val="en-US" w:eastAsia="zh-CN" w:bidi="hi-IN"/>
        </w:rPr>
      </w:pPr>
      <w:r w:rsidRPr="3E213A53">
        <w:rPr>
          <w:b/>
          <w:bCs/>
          <w:kern w:val="1"/>
          <w:lang w:val="en-US" w:eastAsia="zh-CN" w:bidi="hi-IN"/>
        </w:rPr>
        <w:t>ЗА НАБЛЮДЕНИЕ, УСТАНОВЯВАНЕ И ДОКЛАДВАНЕ НА НАРУШЕНИЯТА И ЗА ПРЕДПРИЕМАНЕ НА ПОСЛЕДВАЩИ МЕРКИ ПРИ ПРИЛАГАНЕ НА ЕТИЧНИЯ КОДЕКС</w:t>
      </w:r>
    </w:p>
    <w:p w14:paraId="1F7FE4FB" w14:textId="77777777" w:rsidR="001B2D14" w:rsidRPr="00CC2401" w:rsidRDefault="001B2D14" w:rsidP="001B2D14">
      <w:pPr>
        <w:widowControl w:val="0"/>
        <w:suppressAutoHyphens/>
        <w:ind w:firstLine="709"/>
        <w:jc w:val="both"/>
        <w:rPr>
          <w:rFonts w:ascii="Liberation Serif" w:eastAsia="SimSun" w:hAnsi="Liberation Serif" w:cs="Mangal" w:hint="eastAsia"/>
          <w:kern w:val="1"/>
          <w:lang w:val="en-US" w:eastAsia="zh-CN" w:bidi="hi-IN"/>
        </w:rPr>
      </w:pPr>
    </w:p>
    <w:p w14:paraId="5FC16B01" w14:textId="77777777" w:rsidR="001B2D14" w:rsidRPr="00CC2401" w:rsidRDefault="001B2D14" w:rsidP="3E213A53">
      <w:pPr>
        <w:widowControl w:val="0"/>
        <w:numPr>
          <w:ilvl w:val="0"/>
          <w:numId w:val="2"/>
        </w:numPr>
        <w:tabs>
          <w:tab w:val="clear" w:pos="720"/>
          <w:tab w:val="num" w:pos="0"/>
        </w:tabs>
        <w:suppressAutoHyphens/>
        <w:ind w:left="0" w:firstLine="709"/>
        <w:jc w:val="both"/>
        <w:rPr>
          <w:kern w:val="1"/>
          <w:lang w:val="en-US" w:eastAsia="zh-CN" w:bidi="hi-IN"/>
        </w:rPr>
      </w:pPr>
      <w:r w:rsidRPr="3E213A53">
        <w:rPr>
          <w:kern w:val="1"/>
          <w:lang w:val="en-US" w:eastAsia="zh-CN" w:bidi="hi-IN"/>
        </w:rPr>
        <w:t>Настоящите вътрешни правила уреждат реда и начините за наблюдение, установяване и докладване на нарушенията и за предприемане на последващи мерки при</w:t>
      </w:r>
      <w:r w:rsidRPr="3E213A53">
        <w:rPr>
          <w:kern w:val="1"/>
          <w:lang w:eastAsia="zh-CN" w:bidi="hi-IN"/>
        </w:rPr>
        <w:t xml:space="preserve"> прилагането</w:t>
      </w:r>
      <w:r w:rsidRPr="3E213A53">
        <w:rPr>
          <w:kern w:val="1"/>
          <w:lang w:val="en-US" w:eastAsia="zh-CN" w:bidi="hi-IN"/>
        </w:rPr>
        <w:t xml:space="preserve"> на Етичния кодекс за</w:t>
      </w:r>
      <w:r w:rsidRPr="3E213A53">
        <w:rPr>
          <w:kern w:val="1"/>
          <w:lang w:eastAsia="zh-CN" w:bidi="hi-IN"/>
        </w:rPr>
        <w:t xml:space="preserve"> поведението</w:t>
      </w:r>
      <w:r w:rsidRPr="3E213A53">
        <w:rPr>
          <w:kern w:val="1"/>
          <w:lang w:val="en-US" w:eastAsia="zh-CN" w:bidi="hi-IN"/>
        </w:rPr>
        <w:t xml:space="preserve"> на учителите, служителите и работниците в учили</w:t>
      </w:r>
      <w:r w:rsidRPr="3E213A53">
        <w:rPr>
          <w:kern w:val="1"/>
          <w:lang w:eastAsia="zh-CN" w:bidi="hi-IN"/>
        </w:rPr>
        <w:t>щната общност</w:t>
      </w:r>
      <w:r w:rsidRPr="3E213A53">
        <w:rPr>
          <w:kern w:val="1"/>
          <w:lang w:val="en-US" w:eastAsia="zh-CN" w:bidi="hi-IN"/>
        </w:rPr>
        <w:t xml:space="preserve">. Под </w:t>
      </w:r>
      <w:r w:rsidR="003B2284" w:rsidRPr="3E213A53">
        <w:rPr>
          <w:kern w:val="1"/>
          <w:lang w:val="bg-BG" w:eastAsia="zh-CN" w:bidi="hi-IN"/>
        </w:rPr>
        <w:t>„</w:t>
      </w:r>
      <w:r w:rsidR="003B2284" w:rsidRPr="3E213A53">
        <w:rPr>
          <w:kern w:val="1"/>
          <w:lang w:val="en-US" w:eastAsia="zh-CN" w:bidi="hi-IN"/>
        </w:rPr>
        <w:t xml:space="preserve">нарушения на </w:t>
      </w:r>
      <w:r w:rsidR="003B2284" w:rsidRPr="3E213A53">
        <w:rPr>
          <w:kern w:val="1"/>
          <w:lang w:val="bg-BG" w:eastAsia="zh-CN" w:bidi="hi-IN"/>
        </w:rPr>
        <w:t>Е</w:t>
      </w:r>
      <w:r w:rsidRPr="3E213A53">
        <w:rPr>
          <w:kern w:val="1"/>
          <w:lang w:val="en-US" w:eastAsia="zh-CN" w:bidi="hi-IN"/>
        </w:rPr>
        <w:t>тичния кодекс</w:t>
      </w:r>
      <w:r w:rsidR="003B2284" w:rsidRPr="3E213A53">
        <w:rPr>
          <w:kern w:val="1"/>
          <w:lang w:val="bg-BG" w:eastAsia="zh-CN" w:bidi="hi-IN"/>
        </w:rPr>
        <w:t>“</w:t>
      </w:r>
      <w:r w:rsidRPr="3E213A53">
        <w:rPr>
          <w:kern w:val="1"/>
          <w:lang w:val="en-US" w:eastAsia="zh-CN" w:bidi="hi-IN"/>
        </w:rPr>
        <w:t xml:space="preserve"> по смисъла на тези правила се разбират следните групи прояви в </w:t>
      </w:r>
      <w:r w:rsidRPr="3E213A53">
        <w:rPr>
          <w:kern w:val="1"/>
          <w:lang w:eastAsia="zh-CN" w:bidi="hi-IN"/>
        </w:rPr>
        <w:t xml:space="preserve">тяхното </w:t>
      </w:r>
      <w:r w:rsidRPr="3E213A53">
        <w:rPr>
          <w:kern w:val="1"/>
          <w:lang w:val="en-US" w:eastAsia="zh-CN" w:bidi="hi-IN"/>
        </w:rPr>
        <w:t>поведение</w:t>
      </w:r>
      <w:r w:rsidRPr="3E213A53">
        <w:rPr>
          <w:kern w:val="1"/>
          <w:lang w:eastAsia="zh-CN" w:bidi="hi-IN"/>
        </w:rPr>
        <w:t>:</w:t>
      </w:r>
    </w:p>
    <w:p w14:paraId="387D4203" w14:textId="77777777" w:rsidR="001B2D14" w:rsidRPr="00CC2401" w:rsidRDefault="001B2D14" w:rsidP="47ED4A36">
      <w:pPr>
        <w:widowControl w:val="0"/>
        <w:numPr>
          <w:ilvl w:val="0"/>
          <w:numId w:val="3"/>
        </w:numPr>
        <w:tabs>
          <w:tab w:val="clear" w:pos="720"/>
          <w:tab w:val="num" w:pos="0"/>
        </w:tabs>
        <w:suppressAutoHyphens/>
        <w:ind w:left="0" w:firstLine="709"/>
        <w:jc w:val="both"/>
        <w:rPr>
          <w:rFonts w:ascii="Liberation Serif,Mangal,SimSun" w:eastAsia="Liberation Serif,Mangal,SimSun" w:hAnsi="Liberation Serif,Mangal,SimSun" w:cs="Liberation Serif,Mangal,SimSun"/>
          <w:kern w:val="1"/>
          <w:lang w:val="en-US" w:eastAsia="zh-CN" w:bidi="hi-IN"/>
        </w:rPr>
      </w:pPr>
      <w:r w:rsidRPr="3E213A53">
        <w:rPr>
          <w:kern w:val="1"/>
          <w:lang w:val="en-US" w:eastAsia="zh-CN" w:bidi="hi-IN"/>
        </w:rPr>
        <w:t>неспазване на действащото законодателство</w:t>
      </w:r>
      <w:r w:rsidR="003B2284" w:rsidRPr="3E213A53">
        <w:rPr>
          <w:kern w:val="1"/>
          <w:lang w:val="bg-BG" w:eastAsia="zh-CN" w:bidi="hi-IN"/>
        </w:rPr>
        <w:t>;</w:t>
      </w:r>
    </w:p>
    <w:p w14:paraId="5C6D6A7F" w14:textId="77777777" w:rsidR="001B2D14" w:rsidRPr="00CC2401" w:rsidRDefault="001B2D14" w:rsidP="47ED4A36">
      <w:pPr>
        <w:widowControl w:val="0"/>
        <w:numPr>
          <w:ilvl w:val="0"/>
          <w:numId w:val="3"/>
        </w:numPr>
        <w:tabs>
          <w:tab w:val="clear" w:pos="720"/>
          <w:tab w:val="num" w:pos="0"/>
        </w:tabs>
        <w:suppressAutoHyphens/>
        <w:ind w:left="0" w:firstLine="709"/>
        <w:jc w:val="both"/>
        <w:rPr>
          <w:rFonts w:ascii="Liberation Serif,Mangal,SimSun" w:eastAsia="Liberation Serif,Mangal,SimSun" w:hAnsi="Liberation Serif,Mangal,SimSun" w:cs="Liberation Serif,Mangal,SimSun"/>
          <w:kern w:val="1"/>
          <w:lang w:val="en-US" w:eastAsia="zh-CN" w:bidi="hi-IN"/>
        </w:rPr>
      </w:pPr>
      <w:r w:rsidRPr="3E213A53">
        <w:rPr>
          <w:kern w:val="1"/>
          <w:lang w:val="en-US" w:eastAsia="zh-CN" w:bidi="hi-IN"/>
        </w:rPr>
        <w:t>неспазване на вътрешноучилищните документи</w:t>
      </w:r>
      <w:r w:rsidR="003B2284" w:rsidRPr="3E213A53">
        <w:rPr>
          <w:kern w:val="1"/>
          <w:lang w:val="bg-BG" w:eastAsia="zh-CN" w:bidi="hi-IN"/>
        </w:rPr>
        <w:t>;</w:t>
      </w:r>
    </w:p>
    <w:p w14:paraId="0C0FF52D" w14:textId="77777777" w:rsidR="001B2D14" w:rsidRPr="00CC2401" w:rsidRDefault="001B2D14" w:rsidP="47ED4A36">
      <w:pPr>
        <w:widowControl w:val="0"/>
        <w:numPr>
          <w:ilvl w:val="0"/>
          <w:numId w:val="3"/>
        </w:numPr>
        <w:tabs>
          <w:tab w:val="clear" w:pos="720"/>
          <w:tab w:val="num" w:pos="0"/>
        </w:tabs>
        <w:suppressAutoHyphens/>
        <w:ind w:left="0" w:firstLine="709"/>
        <w:jc w:val="both"/>
        <w:rPr>
          <w:rFonts w:ascii="Liberation Serif,Mangal,SimSun" w:eastAsia="Liberation Serif,Mangal,SimSun" w:hAnsi="Liberation Serif,Mangal,SimSun" w:cs="Liberation Serif,Mangal,SimSun"/>
          <w:kern w:val="1"/>
          <w:lang w:val="en-US" w:eastAsia="zh-CN" w:bidi="hi-IN"/>
        </w:rPr>
      </w:pPr>
      <w:r w:rsidRPr="3E213A53">
        <w:rPr>
          <w:kern w:val="1"/>
          <w:lang w:val="en-US" w:eastAsia="zh-CN" w:bidi="hi-IN"/>
        </w:rPr>
        <w:lastRenderedPageBreak/>
        <w:t>действия и/или бездействия, водещи до разрушаване на доверието към училището</w:t>
      </w:r>
      <w:r w:rsidR="003B2284" w:rsidRPr="3E213A53">
        <w:rPr>
          <w:kern w:val="1"/>
          <w:lang w:val="bg-BG" w:eastAsia="zh-CN" w:bidi="hi-IN"/>
        </w:rPr>
        <w:t>;</w:t>
      </w:r>
    </w:p>
    <w:p w14:paraId="1713C807" w14:textId="77777777" w:rsidR="001B2D14" w:rsidRPr="00CC2401" w:rsidRDefault="001B2D14" w:rsidP="47ED4A36">
      <w:pPr>
        <w:widowControl w:val="0"/>
        <w:numPr>
          <w:ilvl w:val="0"/>
          <w:numId w:val="3"/>
        </w:numPr>
        <w:tabs>
          <w:tab w:val="clear" w:pos="720"/>
          <w:tab w:val="num" w:pos="0"/>
        </w:tabs>
        <w:suppressAutoHyphens/>
        <w:ind w:left="0" w:firstLine="709"/>
        <w:jc w:val="both"/>
        <w:rPr>
          <w:rFonts w:ascii="Liberation Serif,Mangal,SimSun" w:eastAsia="Liberation Serif,Mangal,SimSun" w:hAnsi="Liberation Serif,Mangal,SimSun" w:cs="Liberation Serif,Mangal,SimSun"/>
          <w:kern w:val="1"/>
          <w:lang w:val="en-US" w:eastAsia="zh-CN" w:bidi="hi-IN"/>
        </w:rPr>
      </w:pPr>
      <w:r w:rsidRPr="3E213A53">
        <w:rPr>
          <w:kern w:val="1"/>
          <w:lang w:val="en-US" w:eastAsia="zh-CN" w:bidi="hi-IN"/>
        </w:rPr>
        <w:t>грубо отношение към учениците, роди</w:t>
      </w:r>
      <w:r w:rsidR="003B2284" w:rsidRPr="3E213A53">
        <w:rPr>
          <w:kern w:val="1"/>
          <w:lang w:val="en-US" w:eastAsia="zh-CN" w:bidi="hi-IN"/>
        </w:rPr>
        <w:t>телите, колегите и външни лица</w:t>
      </w:r>
      <w:r w:rsidR="003B2284" w:rsidRPr="3E213A53">
        <w:rPr>
          <w:kern w:val="1"/>
          <w:lang w:val="bg-BG" w:eastAsia="zh-CN" w:bidi="hi-IN"/>
        </w:rPr>
        <w:t>;</w:t>
      </w:r>
      <w:r w:rsidRPr="3E213A53">
        <w:rPr>
          <w:kern w:val="1"/>
          <w:lang w:val="en-US" w:eastAsia="zh-CN" w:bidi="hi-IN"/>
        </w:rPr>
        <w:t xml:space="preserve"> проявено неуважение, незачитане </w:t>
      </w:r>
      <w:r w:rsidR="003B2284" w:rsidRPr="3E213A53">
        <w:rPr>
          <w:kern w:val="1"/>
          <w:lang w:val="bg-BG" w:eastAsia="zh-CN" w:bidi="hi-IN"/>
        </w:rPr>
        <w:t xml:space="preserve">на </w:t>
      </w:r>
      <w:r w:rsidRPr="3E213A53">
        <w:rPr>
          <w:kern w:val="1"/>
          <w:lang w:val="en-US" w:eastAsia="zh-CN" w:bidi="hi-IN"/>
        </w:rPr>
        <w:t>правата и достойнството на личността и допускане на прояви на дискриминация поради етнически, религиозни и др</w:t>
      </w:r>
      <w:r w:rsidR="003B2284" w:rsidRPr="3E213A53">
        <w:rPr>
          <w:kern w:val="1"/>
          <w:lang w:val="bg-BG" w:eastAsia="zh-CN" w:bidi="hi-IN"/>
        </w:rPr>
        <w:t>уги п</w:t>
      </w:r>
      <w:r w:rsidRPr="3E213A53">
        <w:rPr>
          <w:kern w:val="1"/>
          <w:lang w:val="en-US" w:eastAsia="zh-CN" w:bidi="hi-IN"/>
        </w:rPr>
        <w:t>ричини</w:t>
      </w:r>
      <w:r w:rsidR="003B2284" w:rsidRPr="3E213A53">
        <w:rPr>
          <w:kern w:val="1"/>
          <w:lang w:val="bg-BG" w:eastAsia="zh-CN" w:bidi="hi-IN"/>
        </w:rPr>
        <w:t>;</w:t>
      </w:r>
    </w:p>
    <w:p w14:paraId="176DA37D" w14:textId="77777777" w:rsidR="001B2D14" w:rsidRPr="00CC2401" w:rsidRDefault="001B2D14" w:rsidP="47ED4A36">
      <w:pPr>
        <w:widowControl w:val="0"/>
        <w:numPr>
          <w:ilvl w:val="0"/>
          <w:numId w:val="3"/>
        </w:numPr>
        <w:tabs>
          <w:tab w:val="clear" w:pos="720"/>
          <w:tab w:val="num" w:pos="0"/>
        </w:tabs>
        <w:suppressAutoHyphens/>
        <w:ind w:left="0" w:firstLine="709"/>
        <w:jc w:val="both"/>
        <w:rPr>
          <w:rFonts w:ascii="Liberation Serif,Mangal,SimSun" w:eastAsia="Liberation Serif,Mangal,SimSun" w:hAnsi="Liberation Serif,Mangal,SimSun" w:cs="Liberation Serif,Mangal,SimSun"/>
          <w:kern w:val="1"/>
          <w:lang w:val="en-US" w:eastAsia="zh-CN" w:bidi="hi-IN"/>
        </w:rPr>
      </w:pPr>
      <w:r w:rsidRPr="3E213A53">
        <w:rPr>
          <w:kern w:val="1"/>
          <w:lang w:val="en-US" w:eastAsia="zh-CN" w:bidi="hi-IN"/>
        </w:rPr>
        <w:t>прояви на</w:t>
      </w:r>
      <w:r w:rsidRPr="3E213A53">
        <w:rPr>
          <w:kern w:val="1"/>
          <w:lang w:eastAsia="zh-CN" w:bidi="hi-IN"/>
        </w:rPr>
        <w:t xml:space="preserve"> накърняване</w:t>
      </w:r>
      <w:r w:rsidRPr="3E213A53">
        <w:rPr>
          <w:kern w:val="1"/>
          <w:lang w:val="en-US" w:eastAsia="zh-CN" w:bidi="hi-IN"/>
        </w:rPr>
        <w:t xml:space="preserve"> </w:t>
      </w:r>
      <w:r w:rsidR="003B2284" w:rsidRPr="3E213A53">
        <w:rPr>
          <w:kern w:val="1"/>
          <w:lang w:val="bg-BG" w:eastAsia="zh-CN" w:bidi="hi-IN"/>
        </w:rPr>
        <w:t xml:space="preserve">на </w:t>
      </w:r>
      <w:r w:rsidRPr="3E213A53">
        <w:rPr>
          <w:kern w:val="1"/>
          <w:lang w:val="en-US" w:eastAsia="zh-CN" w:bidi="hi-IN"/>
        </w:rPr>
        <w:t xml:space="preserve">авторитета на други учители, служители и работници и </w:t>
      </w:r>
      <w:r w:rsidR="003B2284" w:rsidRPr="3E213A53">
        <w:rPr>
          <w:kern w:val="1"/>
          <w:lang w:val="bg-BG" w:eastAsia="zh-CN" w:bidi="hi-IN"/>
        </w:rPr>
        <w:t xml:space="preserve">на </w:t>
      </w:r>
      <w:r w:rsidRPr="3E213A53">
        <w:rPr>
          <w:kern w:val="1"/>
          <w:lang w:val="en-US" w:eastAsia="zh-CN" w:bidi="hi-IN"/>
        </w:rPr>
        <w:t>престижа на учебното заведение, допуснати в</w:t>
      </w:r>
      <w:r w:rsidR="003B2284" w:rsidRPr="3E213A53">
        <w:rPr>
          <w:kern w:val="1"/>
          <w:lang w:val="bg-BG" w:eastAsia="zh-CN" w:bidi="hi-IN"/>
        </w:rPr>
        <w:t>ъв</w:t>
      </w:r>
      <w:r w:rsidRPr="3E213A53">
        <w:rPr>
          <w:kern w:val="1"/>
          <w:lang w:val="en-US" w:eastAsia="zh-CN" w:bidi="hi-IN"/>
        </w:rPr>
        <w:t xml:space="preserve"> и извън училището</w:t>
      </w:r>
      <w:r w:rsidR="003B2284" w:rsidRPr="3E213A53">
        <w:rPr>
          <w:kern w:val="1"/>
          <w:lang w:val="bg-BG" w:eastAsia="zh-CN" w:bidi="hi-IN"/>
        </w:rPr>
        <w:t>;</w:t>
      </w:r>
      <w:r w:rsidRPr="3E213A53">
        <w:rPr>
          <w:kern w:val="1"/>
          <w:lang w:val="en-US" w:eastAsia="zh-CN" w:bidi="hi-IN"/>
        </w:rPr>
        <w:t xml:space="preserve"> </w:t>
      </w:r>
    </w:p>
    <w:p w14:paraId="023667B6" w14:textId="77777777" w:rsidR="001B2D14" w:rsidRPr="00CC2401" w:rsidRDefault="001B2D14" w:rsidP="47ED4A36">
      <w:pPr>
        <w:widowControl w:val="0"/>
        <w:numPr>
          <w:ilvl w:val="0"/>
          <w:numId w:val="3"/>
        </w:numPr>
        <w:tabs>
          <w:tab w:val="clear" w:pos="720"/>
          <w:tab w:val="num" w:pos="0"/>
        </w:tabs>
        <w:suppressAutoHyphens/>
        <w:ind w:left="0" w:firstLine="709"/>
        <w:jc w:val="both"/>
        <w:rPr>
          <w:rFonts w:ascii="Liberation Serif,Mangal,SimSun" w:eastAsia="Liberation Serif,Mangal,SimSun" w:hAnsi="Liberation Serif,Mangal,SimSun" w:cs="Liberation Serif,Mangal,SimSun"/>
          <w:kern w:val="1"/>
          <w:lang w:val="en-US" w:eastAsia="zh-CN" w:bidi="hi-IN"/>
        </w:rPr>
      </w:pPr>
      <w:proofErr w:type="gramStart"/>
      <w:r w:rsidRPr="3E213A53">
        <w:rPr>
          <w:kern w:val="1"/>
          <w:lang w:val="en-US" w:eastAsia="zh-CN" w:bidi="hi-IN"/>
        </w:rPr>
        <w:t>прояви</w:t>
      </w:r>
      <w:proofErr w:type="gramEnd"/>
      <w:r w:rsidRPr="3E213A53">
        <w:rPr>
          <w:kern w:val="1"/>
          <w:lang w:val="en-US" w:eastAsia="zh-CN" w:bidi="hi-IN"/>
        </w:rPr>
        <w:t xml:space="preserve"> на недобросъвестно и некомпетентно изпълнение на възложените функции и накърняване </w:t>
      </w:r>
      <w:r w:rsidR="003B2284" w:rsidRPr="3E213A53">
        <w:rPr>
          <w:kern w:val="1"/>
          <w:lang w:val="bg-BG" w:eastAsia="zh-CN" w:bidi="hi-IN"/>
        </w:rPr>
        <w:t xml:space="preserve">на </w:t>
      </w:r>
      <w:r w:rsidRPr="3E213A53">
        <w:rPr>
          <w:kern w:val="1"/>
          <w:lang w:val="en-US" w:eastAsia="zh-CN" w:bidi="hi-IN"/>
        </w:rPr>
        <w:t>интересите на други лица</w:t>
      </w:r>
      <w:r w:rsidR="003B2284" w:rsidRPr="3E213A53">
        <w:rPr>
          <w:kern w:val="1"/>
          <w:lang w:val="bg-BG" w:eastAsia="zh-CN" w:bidi="hi-IN"/>
        </w:rPr>
        <w:t>.</w:t>
      </w:r>
      <w:r w:rsidRPr="3E213A53">
        <w:rPr>
          <w:kern w:val="1"/>
          <w:lang w:val="en-US" w:eastAsia="zh-CN" w:bidi="hi-IN"/>
        </w:rPr>
        <w:t xml:space="preserve"> </w:t>
      </w:r>
    </w:p>
    <w:p w14:paraId="5436BA16" w14:textId="77777777" w:rsidR="001B2D14" w:rsidRPr="00CC2401" w:rsidRDefault="001B2D14" w:rsidP="3E213A53">
      <w:pPr>
        <w:widowControl w:val="0"/>
        <w:numPr>
          <w:ilvl w:val="0"/>
          <w:numId w:val="2"/>
        </w:numPr>
        <w:tabs>
          <w:tab w:val="clear" w:pos="720"/>
          <w:tab w:val="num" w:pos="0"/>
        </w:tabs>
        <w:suppressAutoHyphens/>
        <w:ind w:left="0" w:firstLine="709"/>
        <w:jc w:val="both"/>
        <w:rPr>
          <w:kern w:val="1"/>
          <w:lang w:val="en-US" w:eastAsia="zh-CN" w:bidi="hi-IN"/>
        </w:rPr>
      </w:pPr>
      <w:r w:rsidRPr="3E213A53">
        <w:rPr>
          <w:kern w:val="1"/>
          <w:lang w:val="en-US" w:eastAsia="zh-CN" w:bidi="hi-IN"/>
        </w:rPr>
        <w:t>Наблюдението и докладването на посочените в т. 2 нарушения да се извършва</w:t>
      </w:r>
      <w:r w:rsidR="003B2284" w:rsidRPr="3E213A53">
        <w:rPr>
          <w:kern w:val="1"/>
          <w:lang w:val="bg-BG" w:eastAsia="zh-CN" w:bidi="hi-IN"/>
        </w:rPr>
        <w:t>т</w:t>
      </w:r>
      <w:r w:rsidRPr="3E213A53">
        <w:rPr>
          <w:kern w:val="1"/>
          <w:lang w:val="en-US" w:eastAsia="zh-CN" w:bidi="hi-IN"/>
        </w:rPr>
        <w:t xml:space="preserve"> по две направления:</w:t>
      </w:r>
    </w:p>
    <w:p w14:paraId="6C363DDF" w14:textId="77777777" w:rsidR="001B2D14" w:rsidRPr="00CC2401" w:rsidRDefault="001B2D14" w:rsidP="47ED4A36">
      <w:pPr>
        <w:widowControl w:val="0"/>
        <w:numPr>
          <w:ilvl w:val="0"/>
          <w:numId w:val="3"/>
        </w:numPr>
        <w:tabs>
          <w:tab w:val="clear" w:pos="720"/>
          <w:tab w:val="num" w:pos="0"/>
        </w:tabs>
        <w:suppressAutoHyphens/>
        <w:ind w:left="0" w:firstLine="709"/>
        <w:jc w:val="both"/>
        <w:rPr>
          <w:rFonts w:ascii="Liberation Serif,Mangal,SimSun" w:eastAsia="Liberation Serif,Mangal,SimSun" w:hAnsi="Liberation Serif,Mangal,SimSun" w:cs="Liberation Serif,Mangal,SimSun"/>
          <w:kern w:val="1"/>
          <w:lang w:val="en-US" w:eastAsia="zh-CN" w:bidi="hi-IN"/>
        </w:rPr>
      </w:pPr>
      <w:r w:rsidRPr="3E213A53">
        <w:rPr>
          <w:kern w:val="1"/>
          <w:lang w:val="en-US" w:eastAsia="zh-CN" w:bidi="hi-IN"/>
        </w:rPr>
        <w:t>вътрешно докладване – от педагогическия и непедагогическия персонал</w:t>
      </w:r>
      <w:r w:rsidR="003B2284" w:rsidRPr="3E213A53">
        <w:rPr>
          <w:kern w:val="1"/>
          <w:lang w:val="bg-BG" w:eastAsia="zh-CN" w:bidi="hi-IN"/>
        </w:rPr>
        <w:t>;</w:t>
      </w:r>
    </w:p>
    <w:p w14:paraId="5DBE86BE" w14:textId="77777777" w:rsidR="001B2D14" w:rsidRPr="00CC2401" w:rsidRDefault="001B2D14" w:rsidP="47ED4A36">
      <w:pPr>
        <w:widowControl w:val="0"/>
        <w:numPr>
          <w:ilvl w:val="0"/>
          <w:numId w:val="3"/>
        </w:numPr>
        <w:tabs>
          <w:tab w:val="clear" w:pos="720"/>
          <w:tab w:val="num" w:pos="0"/>
        </w:tabs>
        <w:suppressAutoHyphens/>
        <w:ind w:left="0" w:firstLine="709"/>
        <w:jc w:val="both"/>
        <w:rPr>
          <w:rFonts w:ascii="Liberation Serif,Mangal,SimSun" w:eastAsia="Liberation Serif,Mangal,SimSun" w:hAnsi="Liberation Serif,Mangal,SimSun" w:cs="Liberation Serif,Mangal,SimSun"/>
          <w:kern w:val="1"/>
          <w:lang w:val="en-US" w:eastAsia="zh-CN" w:bidi="hi-IN"/>
        </w:rPr>
      </w:pPr>
      <w:proofErr w:type="gramStart"/>
      <w:r w:rsidRPr="3E213A53">
        <w:rPr>
          <w:kern w:val="1"/>
          <w:lang w:val="en-US" w:eastAsia="zh-CN" w:bidi="hi-IN"/>
        </w:rPr>
        <w:t>външно</w:t>
      </w:r>
      <w:proofErr w:type="gramEnd"/>
      <w:r w:rsidRPr="3E213A53">
        <w:rPr>
          <w:kern w:val="1"/>
          <w:lang w:val="en-US" w:eastAsia="zh-CN" w:bidi="hi-IN"/>
        </w:rPr>
        <w:t xml:space="preserve"> докладване – от родители, граждани, представители на институции и фирми.</w:t>
      </w:r>
    </w:p>
    <w:p w14:paraId="5F6FC62D" w14:textId="77777777" w:rsidR="001B2D14" w:rsidRPr="00CC2401" w:rsidRDefault="001B2D14" w:rsidP="3E213A53">
      <w:pPr>
        <w:widowControl w:val="0"/>
        <w:numPr>
          <w:ilvl w:val="0"/>
          <w:numId w:val="2"/>
        </w:numPr>
        <w:tabs>
          <w:tab w:val="clear" w:pos="720"/>
          <w:tab w:val="num" w:pos="0"/>
        </w:tabs>
        <w:suppressAutoHyphens/>
        <w:ind w:left="0" w:firstLine="709"/>
        <w:jc w:val="both"/>
        <w:rPr>
          <w:kern w:val="1"/>
          <w:lang w:val="en-US" w:eastAsia="zh-CN" w:bidi="hi-IN"/>
        </w:rPr>
      </w:pPr>
      <w:r w:rsidRPr="3E213A53">
        <w:rPr>
          <w:kern w:val="1"/>
          <w:lang w:val="en-US" w:eastAsia="zh-CN" w:bidi="hi-IN"/>
        </w:rPr>
        <w:t>Сигналите за</w:t>
      </w:r>
      <w:r w:rsidR="003B2284" w:rsidRPr="3E213A53">
        <w:rPr>
          <w:kern w:val="1"/>
          <w:lang w:val="en-US" w:eastAsia="zh-CN" w:bidi="hi-IN"/>
        </w:rPr>
        <w:t xml:space="preserve"> нарушенията се приемат </w:t>
      </w:r>
      <w:r w:rsidR="003B2284" w:rsidRPr="3E213A53">
        <w:rPr>
          <w:kern w:val="1"/>
          <w:lang w:val="bg-BG" w:eastAsia="zh-CN" w:bidi="hi-IN"/>
        </w:rPr>
        <w:t>в</w:t>
      </w:r>
      <w:r w:rsidRPr="3E213A53">
        <w:rPr>
          <w:kern w:val="1"/>
          <w:lang w:val="en-US" w:eastAsia="zh-CN" w:bidi="hi-IN"/>
        </w:rPr>
        <w:t xml:space="preserve"> училището и се регистрират във входящия дневник – регистър.</w:t>
      </w:r>
    </w:p>
    <w:p w14:paraId="2EC22F05" w14:textId="77777777" w:rsidR="001B2D14" w:rsidRPr="00CC2401" w:rsidRDefault="001B2D14" w:rsidP="3E213A53">
      <w:pPr>
        <w:widowControl w:val="0"/>
        <w:numPr>
          <w:ilvl w:val="0"/>
          <w:numId w:val="2"/>
        </w:numPr>
        <w:tabs>
          <w:tab w:val="clear" w:pos="720"/>
          <w:tab w:val="num" w:pos="0"/>
        </w:tabs>
        <w:suppressAutoHyphens/>
        <w:ind w:left="0" w:firstLine="709"/>
        <w:jc w:val="both"/>
        <w:rPr>
          <w:kern w:val="1"/>
          <w:lang w:val="en-US" w:eastAsia="zh-CN" w:bidi="hi-IN"/>
        </w:rPr>
      </w:pPr>
      <w:r w:rsidRPr="3E213A53">
        <w:rPr>
          <w:kern w:val="1"/>
          <w:lang w:val="en-US" w:eastAsia="zh-CN" w:bidi="hi-IN"/>
        </w:rPr>
        <w:t>Регистрир</w:t>
      </w:r>
      <w:r w:rsidR="003B2284" w:rsidRPr="3E213A53">
        <w:rPr>
          <w:kern w:val="1"/>
          <w:lang w:val="en-US" w:eastAsia="zh-CN" w:bidi="hi-IN"/>
        </w:rPr>
        <w:t xml:space="preserve">аните сигнали се разглеждат от </w:t>
      </w:r>
      <w:r w:rsidR="003B2284" w:rsidRPr="3E213A53">
        <w:rPr>
          <w:kern w:val="1"/>
          <w:lang w:val="bg-BG" w:eastAsia="zh-CN" w:bidi="hi-IN"/>
        </w:rPr>
        <w:t>К</w:t>
      </w:r>
      <w:r w:rsidRPr="3E213A53">
        <w:rPr>
          <w:kern w:val="1"/>
          <w:lang w:val="en-US" w:eastAsia="zh-CN" w:bidi="hi-IN"/>
        </w:rPr>
        <w:t>омисията по етика в училището, назначена със заповед на директора.</w:t>
      </w:r>
    </w:p>
    <w:p w14:paraId="41984975" w14:textId="77777777" w:rsidR="001B2D14" w:rsidRPr="00CC2401" w:rsidRDefault="001B2D14" w:rsidP="3E213A53">
      <w:pPr>
        <w:widowControl w:val="0"/>
        <w:numPr>
          <w:ilvl w:val="0"/>
          <w:numId w:val="2"/>
        </w:numPr>
        <w:tabs>
          <w:tab w:val="clear" w:pos="720"/>
          <w:tab w:val="num" w:pos="0"/>
        </w:tabs>
        <w:suppressAutoHyphens/>
        <w:ind w:left="0" w:firstLine="709"/>
        <w:jc w:val="both"/>
        <w:rPr>
          <w:kern w:val="1"/>
          <w:lang w:val="en-US" w:eastAsia="zh-CN" w:bidi="hi-IN"/>
        </w:rPr>
      </w:pPr>
      <w:r w:rsidRPr="3E213A53">
        <w:rPr>
          <w:kern w:val="1"/>
          <w:lang w:val="en-US" w:eastAsia="zh-CN" w:bidi="hi-IN"/>
        </w:rPr>
        <w:t>Комисията е в състав от представители на:</w:t>
      </w:r>
    </w:p>
    <w:p w14:paraId="078FCB5D" w14:textId="7001C26E" w:rsidR="001B2D14" w:rsidRPr="00CC2401" w:rsidRDefault="003B2284" w:rsidP="47ED4A36">
      <w:pPr>
        <w:widowControl w:val="0"/>
        <w:numPr>
          <w:ilvl w:val="0"/>
          <w:numId w:val="3"/>
        </w:numPr>
        <w:tabs>
          <w:tab w:val="clear" w:pos="720"/>
          <w:tab w:val="num" w:pos="0"/>
        </w:tabs>
        <w:suppressAutoHyphens/>
        <w:ind w:left="0" w:firstLine="709"/>
        <w:jc w:val="both"/>
        <w:rPr>
          <w:rFonts w:ascii="Liberation Serif,Mangal,SimSun" w:eastAsia="Liberation Serif,Mangal,SimSun" w:hAnsi="Liberation Serif,Mangal,SimSun" w:cs="Liberation Serif,Mangal,SimSun"/>
          <w:kern w:val="1"/>
          <w:lang w:val="en-US" w:eastAsia="zh-CN" w:bidi="hi-IN"/>
        </w:rPr>
      </w:pPr>
      <w:r w:rsidRPr="3E213A53">
        <w:rPr>
          <w:kern w:val="1"/>
          <w:lang w:val="en-US" w:eastAsia="zh-CN" w:bidi="hi-IN"/>
        </w:rPr>
        <w:t>ръ</w:t>
      </w:r>
      <w:r w:rsidR="001B2D14" w:rsidRPr="3E213A53">
        <w:rPr>
          <w:kern w:val="1"/>
          <w:lang w:val="en-US" w:eastAsia="zh-CN" w:bidi="hi-IN"/>
        </w:rPr>
        <w:t>ководството:</w:t>
      </w:r>
      <w:r w:rsidRPr="3E213A53">
        <w:rPr>
          <w:kern w:val="1"/>
          <w:lang w:val="bg-BG" w:eastAsia="zh-CN" w:bidi="hi-IN"/>
        </w:rPr>
        <w:t xml:space="preserve"> С.Нойкова</w:t>
      </w:r>
      <w:r w:rsidR="001B2D14" w:rsidRPr="3E213A53">
        <w:rPr>
          <w:kern w:val="1"/>
          <w:lang w:val="en-US" w:eastAsia="zh-CN" w:bidi="hi-IN"/>
        </w:rPr>
        <w:t xml:space="preserve"> – </w:t>
      </w:r>
      <w:r w:rsidR="001B2D14" w:rsidRPr="3E213A53">
        <w:rPr>
          <w:kern w:val="1"/>
          <w:lang w:eastAsia="zh-CN" w:bidi="hi-IN"/>
        </w:rPr>
        <w:t>зам</w:t>
      </w:r>
      <w:r w:rsidR="001B2D14" w:rsidRPr="3E213A53">
        <w:rPr>
          <w:kern w:val="1"/>
          <w:lang w:val="en-US" w:eastAsia="zh-CN" w:bidi="hi-IN"/>
        </w:rPr>
        <w:t>.</w:t>
      </w:r>
      <w:r w:rsidR="001B2D14" w:rsidRPr="3E213A53">
        <w:rPr>
          <w:kern w:val="1"/>
          <w:lang w:eastAsia="zh-CN" w:bidi="hi-IN"/>
        </w:rPr>
        <w:t>-</w:t>
      </w:r>
      <w:r w:rsidR="001B2D14" w:rsidRPr="3E213A53">
        <w:rPr>
          <w:kern w:val="1"/>
          <w:lang w:val="en-US" w:eastAsia="zh-CN" w:bidi="hi-IN"/>
        </w:rPr>
        <w:t>директор по УД</w:t>
      </w:r>
      <w:r w:rsidRPr="3E213A53">
        <w:rPr>
          <w:kern w:val="1"/>
          <w:lang w:val="bg-BG" w:eastAsia="zh-CN" w:bidi="hi-IN"/>
        </w:rPr>
        <w:t>;</w:t>
      </w:r>
    </w:p>
    <w:p w14:paraId="5ACC0C0D" w14:textId="0F2C72BE" w:rsidR="001B2D14" w:rsidRPr="00CC2401" w:rsidRDefault="001B2D14" w:rsidP="47ED4A36">
      <w:pPr>
        <w:widowControl w:val="0"/>
        <w:numPr>
          <w:ilvl w:val="0"/>
          <w:numId w:val="3"/>
        </w:numPr>
        <w:tabs>
          <w:tab w:val="clear" w:pos="720"/>
          <w:tab w:val="num" w:pos="0"/>
        </w:tabs>
        <w:suppressAutoHyphens/>
        <w:ind w:left="0" w:firstLine="709"/>
        <w:jc w:val="both"/>
        <w:rPr>
          <w:rFonts w:ascii="Liberation Serif,Mangal,SimSun" w:eastAsia="Liberation Serif,Mangal,SimSun" w:hAnsi="Liberation Serif,Mangal,SimSun" w:cs="Liberation Serif,Mangal,SimSun"/>
          <w:kern w:val="1"/>
          <w:lang w:val="en-US" w:eastAsia="zh-CN" w:bidi="hi-IN"/>
        </w:rPr>
      </w:pPr>
      <w:r w:rsidRPr="3E213A53">
        <w:rPr>
          <w:kern w:val="1"/>
          <w:lang w:val="en-US" w:eastAsia="zh-CN" w:bidi="hi-IN"/>
        </w:rPr>
        <w:t>педагогическия персонал: Кристина Русева</w:t>
      </w:r>
      <w:r w:rsidR="003B2284" w:rsidRPr="3E213A53">
        <w:rPr>
          <w:kern w:val="1"/>
          <w:lang w:val="bg-BG" w:eastAsia="zh-CN" w:bidi="hi-IN"/>
        </w:rPr>
        <w:t xml:space="preserve"> </w:t>
      </w:r>
      <w:r w:rsidR="003B2284" w:rsidRPr="3E213A53">
        <w:rPr>
          <w:kern w:val="1"/>
          <w:lang w:val="en-US" w:eastAsia="zh-CN" w:bidi="hi-IN"/>
        </w:rPr>
        <w:t xml:space="preserve"> – педагогически съветник</w:t>
      </w:r>
      <w:r w:rsidR="003B2284" w:rsidRPr="3E213A53">
        <w:rPr>
          <w:kern w:val="1"/>
          <w:lang w:val="bg-BG" w:eastAsia="zh-CN" w:bidi="hi-IN"/>
        </w:rPr>
        <w:t>;</w:t>
      </w:r>
    </w:p>
    <w:p w14:paraId="76AEC31E" w14:textId="1911D21F" w:rsidR="3E213A53" w:rsidRDefault="6FBA8236" w:rsidP="3E213A53">
      <w:pPr>
        <w:numPr>
          <w:ilvl w:val="0"/>
          <w:numId w:val="3"/>
        </w:numPr>
        <w:ind w:left="0" w:firstLine="709"/>
        <w:jc w:val="both"/>
        <w:rPr>
          <w:rFonts w:ascii="Liberation Serif,Mangal,SimSun" w:eastAsia="Liberation Serif,Mangal,SimSun" w:hAnsi="Liberation Serif,Mangal,SimSun" w:cs="Liberation Serif,Mangal,SimSun"/>
        </w:rPr>
      </w:pPr>
      <w:r w:rsidRPr="6FBA8236">
        <w:rPr>
          <w:lang w:val="en-US" w:eastAsia="zh-CN" w:bidi="hi-IN"/>
        </w:rPr>
        <w:t>педагогическия персонал:</w:t>
      </w:r>
      <w:r w:rsidRPr="6FBA8236">
        <w:rPr>
          <w:lang w:val="bg-BG" w:eastAsia="zh-CN" w:bidi="hi-IN"/>
        </w:rPr>
        <w:t xml:space="preserve"> Тонка Горнакова</w:t>
      </w:r>
      <w:r w:rsidRPr="6FBA8236">
        <w:rPr>
          <w:lang w:val="en-US" w:eastAsia="zh-CN" w:bidi="hi-IN"/>
        </w:rPr>
        <w:t xml:space="preserve"> – учите</w:t>
      </w:r>
      <w:r w:rsidRPr="6FBA8236">
        <w:rPr>
          <w:lang w:val="bg-BG" w:eastAsia="zh-CN" w:bidi="hi-IN"/>
        </w:rPr>
        <w:t>л;</w:t>
      </w:r>
    </w:p>
    <w:p w14:paraId="66E3F53E" w14:textId="34B232FB" w:rsidR="68542E9E" w:rsidRDefault="6FBA8236" w:rsidP="6FBA8236">
      <w:pPr>
        <w:numPr>
          <w:ilvl w:val="0"/>
          <w:numId w:val="3"/>
        </w:numPr>
        <w:ind w:left="0" w:firstLine="709"/>
        <w:jc w:val="both"/>
        <w:rPr>
          <w:rFonts w:ascii="Liberation Serif,Mangal,SimSun" w:eastAsia="Liberation Serif,Mangal,SimSun" w:hAnsi="Liberation Serif,Mangal,SimSun" w:cs="Liberation Serif,Mangal,SimSun"/>
        </w:rPr>
      </w:pPr>
      <w:r w:rsidRPr="6FBA8236">
        <w:rPr>
          <w:lang w:val="bg-BG" w:eastAsia="zh-CN" w:bidi="hi-IN"/>
        </w:rPr>
        <w:t>педагогически прсонал: Димитрина Веселинова;</w:t>
      </w:r>
    </w:p>
    <w:p w14:paraId="70E9EF75" w14:textId="6FF3D6D2" w:rsidR="68542E9E" w:rsidRDefault="6FBA8236" w:rsidP="6FBA8236">
      <w:pPr>
        <w:numPr>
          <w:ilvl w:val="0"/>
          <w:numId w:val="3"/>
        </w:numPr>
        <w:ind w:left="0" w:firstLine="709"/>
        <w:jc w:val="both"/>
        <w:rPr>
          <w:rFonts w:ascii="Liberation Serif,Mangal,SimSun" w:eastAsia="Liberation Serif,Mangal,SimSun" w:hAnsi="Liberation Serif,Mangal,SimSun" w:cs="Liberation Serif,Mangal,SimSun"/>
        </w:rPr>
      </w:pPr>
      <w:r w:rsidRPr="6FBA8236">
        <w:rPr>
          <w:lang w:val="bg-BG" w:eastAsia="zh-CN" w:bidi="hi-IN"/>
        </w:rPr>
        <w:t>педагогически персонал: Антон Желев;</w:t>
      </w:r>
    </w:p>
    <w:p w14:paraId="50E34139" w14:textId="3AF75378" w:rsidR="001B2D14" w:rsidRPr="00CC2401" w:rsidRDefault="001B2D14" w:rsidP="3E213A53">
      <w:pPr>
        <w:widowControl w:val="0"/>
        <w:numPr>
          <w:ilvl w:val="0"/>
          <w:numId w:val="2"/>
        </w:numPr>
        <w:tabs>
          <w:tab w:val="clear" w:pos="720"/>
          <w:tab w:val="num" w:pos="0"/>
        </w:tabs>
        <w:suppressAutoHyphens/>
        <w:ind w:left="0" w:firstLine="709"/>
        <w:jc w:val="both"/>
        <w:rPr>
          <w:kern w:val="1"/>
          <w:lang w:val="en-US" w:eastAsia="zh-CN" w:bidi="hi-IN"/>
        </w:rPr>
      </w:pPr>
      <w:r w:rsidRPr="3E213A53">
        <w:rPr>
          <w:kern w:val="1"/>
          <w:lang w:val="en-US" w:eastAsia="zh-CN" w:bidi="hi-IN"/>
        </w:rPr>
        <w:t>Комисията се председателства от</w:t>
      </w:r>
      <w:r w:rsidR="003B2284" w:rsidRPr="3E213A53">
        <w:rPr>
          <w:kern w:val="1"/>
          <w:lang w:val="bg-BG" w:eastAsia="zh-CN" w:bidi="hi-IN"/>
        </w:rPr>
        <w:t xml:space="preserve"> С.Нойкова – </w:t>
      </w:r>
      <w:r w:rsidR="003B2284" w:rsidRPr="3E213A53">
        <w:rPr>
          <w:kern w:val="1"/>
          <w:lang w:eastAsia="zh-CN" w:bidi="hi-IN"/>
        </w:rPr>
        <w:t>зам</w:t>
      </w:r>
      <w:r w:rsidR="003B2284" w:rsidRPr="3E213A53">
        <w:rPr>
          <w:kern w:val="1"/>
          <w:lang w:val="en-US" w:eastAsia="zh-CN" w:bidi="hi-IN"/>
        </w:rPr>
        <w:t>.</w:t>
      </w:r>
      <w:r w:rsidR="003B2284" w:rsidRPr="3E213A53">
        <w:rPr>
          <w:kern w:val="1"/>
          <w:lang w:eastAsia="zh-CN" w:bidi="hi-IN"/>
        </w:rPr>
        <w:t>-</w:t>
      </w:r>
      <w:r w:rsidR="003B2284" w:rsidRPr="3E213A53">
        <w:rPr>
          <w:kern w:val="1"/>
          <w:lang w:val="en-US" w:eastAsia="zh-CN" w:bidi="hi-IN"/>
        </w:rPr>
        <w:t>директор</w:t>
      </w:r>
      <w:r w:rsidRPr="3E213A53">
        <w:rPr>
          <w:kern w:val="1"/>
          <w:lang w:val="en-US" w:eastAsia="zh-CN" w:bidi="hi-IN"/>
        </w:rPr>
        <w:t xml:space="preserve"> по УД.</w:t>
      </w:r>
    </w:p>
    <w:p w14:paraId="362E75C4" w14:textId="77777777" w:rsidR="001B2D14" w:rsidRPr="00CC2401" w:rsidRDefault="001B2D14" w:rsidP="3E213A53">
      <w:pPr>
        <w:widowControl w:val="0"/>
        <w:numPr>
          <w:ilvl w:val="0"/>
          <w:numId w:val="2"/>
        </w:numPr>
        <w:tabs>
          <w:tab w:val="clear" w:pos="720"/>
          <w:tab w:val="num" w:pos="0"/>
        </w:tabs>
        <w:suppressAutoHyphens/>
        <w:ind w:left="0" w:firstLine="709"/>
        <w:jc w:val="both"/>
        <w:rPr>
          <w:kern w:val="1"/>
          <w:lang w:val="en-US" w:eastAsia="zh-CN" w:bidi="hi-IN"/>
        </w:rPr>
      </w:pPr>
      <w:r w:rsidRPr="3E213A53">
        <w:rPr>
          <w:kern w:val="1"/>
          <w:lang w:val="en-US" w:eastAsia="zh-CN" w:bidi="hi-IN"/>
        </w:rPr>
        <w:t>Всички постъпили сигнали се разглеждат от комисията на нейни заседания, за което се води протокол.</w:t>
      </w:r>
    </w:p>
    <w:p w14:paraId="556981A0" w14:textId="77777777" w:rsidR="001B2D14" w:rsidRPr="00CC2401" w:rsidRDefault="001B2D14" w:rsidP="3E213A53">
      <w:pPr>
        <w:widowControl w:val="0"/>
        <w:numPr>
          <w:ilvl w:val="0"/>
          <w:numId w:val="2"/>
        </w:numPr>
        <w:tabs>
          <w:tab w:val="clear" w:pos="720"/>
          <w:tab w:val="num" w:pos="0"/>
        </w:tabs>
        <w:suppressAutoHyphens/>
        <w:ind w:left="0" w:firstLine="709"/>
        <w:jc w:val="both"/>
        <w:rPr>
          <w:kern w:val="1"/>
          <w:lang w:val="en-US" w:eastAsia="zh-CN" w:bidi="hi-IN"/>
        </w:rPr>
      </w:pPr>
      <w:r w:rsidRPr="3E213A53">
        <w:rPr>
          <w:kern w:val="1"/>
          <w:lang w:val="en-US" w:eastAsia="zh-CN" w:bidi="hi-IN"/>
        </w:rPr>
        <w:t>Комисията не е длъжна да разглежда анонимни сигнали.</w:t>
      </w:r>
    </w:p>
    <w:p w14:paraId="4BBFE8A5" w14:textId="77777777" w:rsidR="001B2D14" w:rsidRPr="00CC2401" w:rsidRDefault="001B2D14" w:rsidP="001B2D14">
      <w:pPr>
        <w:widowControl w:val="0"/>
        <w:tabs>
          <w:tab w:val="num" w:pos="0"/>
        </w:tabs>
        <w:suppressAutoHyphens/>
        <w:ind w:firstLine="709"/>
        <w:jc w:val="both"/>
        <w:rPr>
          <w:rFonts w:ascii="Liberation Serif" w:eastAsia="SimSun" w:hAnsi="Liberation Serif" w:cs="Mangal" w:hint="eastAsia"/>
          <w:kern w:val="1"/>
          <w:lang w:val="en-US" w:eastAsia="zh-CN" w:bidi="hi-IN"/>
        </w:rPr>
      </w:pPr>
      <w:r w:rsidRPr="3E213A53">
        <w:rPr>
          <w:kern w:val="1"/>
          <w:lang w:val="en-US" w:eastAsia="zh-CN" w:bidi="hi-IN"/>
        </w:rPr>
        <w:t>10.</w:t>
      </w:r>
      <w:r w:rsidR="003B2284" w:rsidRPr="3E213A53">
        <w:rPr>
          <w:kern w:val="1"/>
          <w:lang w:val="bg-BG" w:eastAsia="zh-CN" w:bidi="hi-IN"/>
        </w:rPr>
        <w:t xml:space="preserve"> </w:t>
      </w:r>
      <w:r w:rsidRPr="3E213A53">
        <w:rPr>
          <w:kern w:val="1"/>
          <w:lang w:val="en-US" w:eastAsia="zh-CN" w:bidi="hi-IN"/>
        </w:rPr>
        <w:t>Членовете на комисията вземат решения с явно гласуване и обикновено мнозинство 50% + 1.</w:t>
      </w:r>
    </w:p>
    <w:p w14:paraId="686BB6DB" w14:textId="77777777" w:rsidR="001B2D14" w:rsidRPr="00CC2401" w:rsidRDefault="001B2D14" w:rsidP="001B2D14">
      <w:pPr>
        <w:widowControl w:val="0"/>
        <w:tabs>
          <w:tab w:val="num" w:pos="0"/>
        </w:tabs>
        <w:suppressAutoHyphens/>
        <w:ind w:firstLine="709"/>
        <w:jc w:val="both"/>
        <w:rPr>
          <w:rFonts w:ascii="Liberation Serif" w:eastAsia="SimSun" w:hAnsi="Liberation Serif" w:cs="Mangal" w:hint="eastAsia"/>
          <w:kern w:val="1"/>
          <w:lang w:val="en-US" w:eastAsia="zh-CN" w:bidi="hi-IN"/>
        </w:rPr>
      </w:pPr>
      <w:r w:rsidRPr="3E213A53">
        <w:rPr>
          <w:kern w:val="1"/>
          <w:lang w:val="en-US" w:eastAsia="zh-CN" w:bidi="hi-IN"/>
        </w:rPr>
        <w:t>11.</w:t>
      </w:r>
      <w:r w:rsidR="003B2284" w:rsidRPr="3E213A53">
        <w:rPr>
          <w:kern w:val="1"/>
          <w:lang w:val="bg-BG" w:eastAsia="zh-CN" w:bidi="hi-IN"/>
        </w:rPr>
        <w:t xml:space="preserve"> </w:t>
      </w:r>
      <w:r w:rsidRPr="3E213A53">
        <w:rPr>
          <w:kern w:val="1"/>
          <w:lang w:val="en-US" w:eastAsia="zh-CN" w:bidi="hi-IN"/>
        </w:rPr>
        <w:t>Председателят свиква първо заседание за разглеждане на постъпилия сигнал в седемдневен срок от постъпването му.</w:t>
      </w:r>
    </w:p>
    <w:p w14:paraId="6B80BF3A" w14:textId="77777777" w:rsidR="001B2D14" w:rsidRPr="00CC2401" w:rsidRDefault="001B2D14" w:rsidP="001B2D14">
      <w:pPr>
        <w:widowControl w:val="0"/>
        <w:tabs>
          <w:tab w:val="num" w:pos="0"/>
        </w:tabs>
        <w:suppressAutoHyphens/>
        <w:ind w:firstLine="709"/>
        <w:jc w:val="both"/>
        <w:rPr>
          <w:rFonts w:ascii="Liberation Serif" w:eastAsia="SimSun" w:hAnsi="Liberation Serif" w:cs="Mangal" w:hint="eastAsia"/>
          <w:kern w:val="1"/>
          <w:lang w:val="en-US" w:eastAsia="zh-CN" w:bidi="hi-IN"/>
        </w:rPr>
      </w:pPr>
      <w:r w:rsidRPr="3E213A53">
        <w:rPr>
          <w:kern w:val="1"/>
          <w:lang w:val="en-US" w:eastAsia="zh-CN" w:bidi="hi-IN"/>
        </w:rPr>
        <w:t>12.</w:t>
      </w:r>
      <w:r w:rsidR="003B2284" w:rsidRPr="3E213A53">
        <w:rPr>
          <w:kern w:val="1"/>
          <w:lang w:val="bg-BG" w:eastAsia="zh-CN" w:bidi="hi-IN"/>
        </w:rPr>
        <w:t xml:space="preserve"> </w:t>
      </w:r>
      <w:r w:rsidRPr="3E213A53">
        <w:rPr>
          <w:kern w:val="1"/>
          <w:lang w:val="en-US" w:eastAsia="zh-CN" w:bidi="hi-IN"/>
        </w:rPr>
        <w:t xml:space="preserve">При необходимост от допълнителни данни и доказателства се извършва проверка и </w:t>
      </w:r>
      <w:r w:rsidR="003B2284" w:rsidRPr="3E213A53">
        <w:rPr>
          <w:kern w:val="1"/>
          <w:lang w:val="bg-BG" w:eastAsia="zh-CN" w:bidi="hi-IN"/>
        </w:rPr>
        <w:t xml:space="preserve">се провежда </w:t>
      </w:r>
      <w:r w:rsidRPr="3E213A53">
        <w:rPr>
          <w:kern w:val="1"/>
          <w:lang w:val="en-US" w:eastAsia="zh-CN" w:bidi="hi-IN"/>
        </w:rPr>
        <w:t>разговор със свидетели на нарушението.</w:t>
      </w:r>
    </w:p>
    <w:p w14:paraId="27556C84" w14:textId="77777777" w:rsidR="001B2D14" w:rsidRPr="00CC2401" w:rsidRDefault="001B2D14" w:rsidP="001B2D14">
      <w:pPr>
        <w:widowControl w:val="0"/>
        <w:tabs>
          <w:tab w:val="num" w:pos="0"/>
        </w:tabs>
        <w:suppressAutoHyphens/>
        <w:ind w:firstLine="709"/>
        <w:jc w:val="both"/>
        <w:rPr>
          <w:rFonts w:ascii="Liberation Serif" w:eastAsia="SimSun" w:hAnsi="Liberation Serif" w:cs="Mangal" w:hint="eastAsia"/>
          <w:kern w:val="1"/>
          <w:lang w:val="en-US" w:eastAsia="zh-CN" w:bidi="hi-IN"/>
        </w:rPr>
      </w:pPr>
      <w:r w:rsidRPr="3E213A53">
        <w:rPr>
          <w:kern w:val="1"/>
          <w:lang w:val="en-US" w:eastAsia="zh-CN" w:bidi="hi-IN"/>
        </w:rPr>
        <w:t>13.</w:t>
      </w:r>
      <w:r w:rsidR="003B2284" w:rsidRPr="3E213A53">
        <w:rPr>
          <w:kern w:val="1"/>
          <w:lang w:val="bg-BG" w:eastAsia="zh-CN" w:bidi="hi-IN"/>
        </w:rPr>
        <w:t xml:space="preserve"> </w:t>
      </w:r>
      <w:r w:rsidRPr="3E213A53">
        <w:rPr>
          <w:kern w:val="1"/>
          <w:lang w:val="en-US" w:eastAsia="zh-CN" w:bidi="hi-IN"/>
        </w:rPr>
        <w:t>При невъзможност случая</w:t>
      </w:r>
      <w:r w:rsidR="003B2284" w:rsidRPr="3E213A53">
        <w:rPr>
          <w:kern w:val="1"/>
          <w:lang w:val="bg-BG" w:eastAsia="zh-CN" w:bidi="hi-IN"/>
        </w:rPr>
        <w:t>т</w:t>
      </w:r>
      <w:r w:rsidRPr="3E213A53">
        <w:rPr>
          <w:kern w:val="1"/>
          <w:lang w:val="en-US" w:eastAsia="zh-CN" w:bidi="hi-IN"/>
        </w:rPr>
        <w:t xml:space="preserve"> да се изясни на едно заседание, се насрочва последващо такова в седемдневен срок след първото.</w:t>
      </w:r>
    </w:p>
    <w:p w14:paraId="2B12D4D9" w14:textId="77777777" w:rsidR="001B2D14" w:rsidRPr="00CC2401" w:rsidRDefault="001B2D14" w:rsidP="001B2D14">
      <w:pPr>
        <w:widowControl w:val="0"/>
        <w:tabs>
          <w:tab w:val="num" w:pos="0"/>
        </w:tabs>
        <w:suppressAutoHyphens/>
        <w:ind w:firstLine="709"/>
        <w:jc w:val="both"/>
        <w:rPr>
          <w:rFonts w:ascii="Liberation Serif" w:eastAsia="SimSun" w:hAnsi="Liberation Serif" w:cs="Mangal" w:hint="eastAsia"/>
          <w:kern w:val="1"/>
          <w:lang w:val="en-US" w:eastAsia="zh-CN" w:bidi="hi-IN"/>
        </w:rPr>
      </w:pPr>
      <w:r w:rsidRPr="3E213A53">
        <w:rPr>
          <w:kern w:val="1"/>
          <w:lang w:val="en-US" w:eastAsia="zh-CN" w:bidi="hi-IN"/>
        </w:rPr>
        <w:t>14.</w:t>
      </w:r>
      <w:r w:rsidR="003B2284" w:rsidRPr="3E213A53">
        <w:rPr>
          <w:kern w:val="1"/>
          <w:lang w:val="bg-BG" w:eastAsia="zh-CN" w:bidi="hi-IN"/>
        </w:rPr>
        <w:t xml:space="preserve"> </w:t>
      </w:r>
      <w:r w:rsidRPr="3E213A53">
        <w:rPr>
          <w:kern w:val="1"/>
          <w:lang w:val="en-US" w:eastAsia="zh-CN" w:bidi="hi-IN"/>
        </w:rPr>
        <w:t>При установяване на нарушения на етичните правила, представляващи и дисциплинарни нарушения</w:t>
      </w:r>
      <w:r w:rsidRPr="3E213A53">
        <w:rPr>
          <w:kern w:val="1"/>
          <w:lang w:eastAsia="zh-CN" w:bidi="hi-IN"/>
        </w:rPr>
        <w:t>, преписката</w:t>
      </w:r>
      <w:r w:rsidRPr="3E213A53">
        <w:rPr>
          <w:kern w:val="1"/>
          <w:lang w:val="en-US" w:eastAsia="zh-CN" w:bidi="hi-IN"/>
        </w:rPr>
        <w:t xml:space="preserve"> се докладва и на директора за взе</w:t>
      </w:r>
      <w:r w:rsidRPr="3E213A53">
        <w:rPr>
          <w:kern w:val="1"/>
          <w:lang w:eastAsia="zh-CN" w:bidi="hi-IN"/>
        </w:rPr>
        <w:t>ти</w:t>
      </w:r>
      <w:r w:rsidRPr="3E213A53">
        <w:rPr>
          <w:kern w:val="1"/>
          <w:lang w:val="en-US" w:eastAsia="zh-CN" w:bidi="hi-IN"/>
        </w:rPr>
        <w:t xml:space="preserve"> дисциплинарни мерки по Кодекса на труда. </w:t>
      </w:r>
    </w:p>
    <w:p w14:paraId="08C6A8C6" w14:textId="77777777" w:rsidR="001B2D14" w:rsidRPr="003B2284" w:rsidRDefault="001B2D14" w:rsidP="001B2D14">
      <w:pPr>
        <w:widowControl w:val="0"/>
        <w:tabs>
          <w:tab w:val="num" w:pos="0"/>
        </w:tabs>
        <w:suppressAutoHyphens/>
        <w:ind w:firstLine="709"/>
        <w:jc w:val="both"/>
        <w:rPr>
          <w:rFonts w:ascii="Liberation Serif" w:eastAsia="SimSun" w:hAnsi="Liberation Serif" w:cs="Mangal" w:hint="eastAsia"/>
          <w:kern w:val="1"/>
          <w:lang w:val="bg-BG" w:eastAsia="zh-CN" w:bidi="hi-IN"/>
        </w:rPr>
      </w:pPr>
      <w:r w:rsidRPr="3E213A53">
        <w:rPr>
          <w:kern w:val="1"/>
          <w:lang w:val="en-US" w:eastAsia="zh-CN" w:bidi="hi-IN"/>
        </w:rPr>
        <w:t>15.</w:t>
      </w:r>
      <w:r w:rsidR="003B2284" w:rsidRPr="3E213A53">
        <w:rPr>
          <w:kern w:val="1"/>
          <w:lang w:val="bg-BG" w:eastAsia="zh-CN" w:bidi="hi-IN"/>
        </w:rPr>
        <w:t xml:space="preserve"> </w:t>
      </w:r>
      <w:r w:rsidRPr="3E213A53">
        <w:rPr>
          <w:kern w:val="1"/>
          <w:lang w:val="en-US" w:eastAsia="zh-CN" w:bidi="hi-IN"/>
        </w:rPr>
        <w:t>За предприетите мерки и н</w:t>
      </w:r>
      <w:r w:rsidR="003B2284" w:rsidRPr="3E213A53">
        <w:rPr>
          <w:kern w:val="1"/>
          <w:lang w:val="en-US" w:eastAsia="zh-CN" w:bidi="hi-IN"/>
        </w:rPr>
        <w:t>аложени наказания се уведомява</w:t>
      </w:r>
      <w:r w:rsidR="003B2284" w:rsidRPr="3E213A53">
        <w:rPr>
          <w:kern w:val="1"/>
          <w:lang w:val="bg-BG" w:eastAsia="zh-CN" w:bidi="hi-IN"/>
        </w:rPr>
        <w:t>т</w:t>
      </w:r>
      <w:r w:rsidR="003B2284" w:rsidRPr="3E213A53">
        <w:rPr>
          <w:kern w:val="1"/>
          <w:lang w:val="en-US" w:eastAsia="zh-CN" w:bidi="hi-IN"/>
        </w:rPr>
        <w:t xml:space="preserve"> </w:t>
      </w:r>
      <w:r w:rsidR="003B2284" w:rsidRPr="3E213A53">
        <w:rPr>
          <w:kern w:val="1"/>
          <w:lang w:val="bg-BG" w:eastAsia="zh-CN" w:bidi="hi-IN"/>
        </w:rPr>
        <w:t>п</w:t>
      </w:r>
      <w:r w:rsidRPr="3E213A53">
        <w:rPr>
          <w:kern w:val="1"/>
          <w:lang w:val="en-US" w:eastAsia="zh-CN" w:bidi="hi-IN"/>
        </w:rPr>
        <w:t>редседателя</w:t>
      </w:r>
      <w:r w:rsidRPr="3E213A53">
        <w:rPr>
          <w:kern w:val="1"/>
          <w:lang w:eastAsia="zh-CN" w:bidi="hi-IN"/>
        </w:rPr>
        <w:t>т</w:t>
      </w:r>
      <w:r w:rsidRPr="3E213A53">
        <w:rPr>
          <w:kern w:val="1"/>
          <w:lang w:val="en-US" w:eastAsia="zh-CN" w:bidi="hi-IN"/>
        </w:rPr>
        <w:t xml:space="preserve"> на комисията по етика и лицето, подало сигнала.</w:t>
      </w:r>
      <w:r w:rsidR="003B2284" w:rsidRPr="3E213A53">
        <w:rPr>
          <w:kern w:val="1"/>
          <w:lang w:val="bg-BG" w:eastAsia="zh-CN" w:bidi="hi-IN"/>
        </w:rPr>
        <w:t xml:space="preserve"> </w:t>
      </w:r>
    </w:p>
    <w:p w14:paraId="4DF1EEA2" w14:textId="77777777" w:rsidR="00263A9F" w:rsidRDefault="001B2D14" w:rsidP="003B2284">
      <w:pPr>
        <w:ind w:firstLine="708"/>
      </w:pPr>
      <w:r w:rsidRPr="3E213A53">
        <w:rPr>
          <w:kern w:val="1"/>
          <w:lang w:val="en-US" w:eastAsia="zh-CN" w:bidi="hi-IN"/>
        </w:rPr>
        <w:t>16.</w:t>
      </w:r>
      <w:r w:rsidR="003B2284" w:rsidRPr="3E213A53">
        <w:rPr>
          <w:kern w:val="1"/>
          <w:lang w:val="bg-BG" w:eastAsia="zh-CN" w:bidi="hi-IN"/>
        </w:rPr>
        <w:t xml:space="preserve"> </w:t>
      </w:r>
      <w:r w:rsidRPr="3E213A53">
        <w:rPr>
          <w:kern w:val="1"/>
          <w:lang w:val="en-US" w:eastAsia="zh-CN" w:bidi="hi-IN"/>
        </w:rPr>
        <w:t>При първоначално постъпване на работа всеки учител, служител и работник се запознава с Етичния кодекс и настоящите Вътрешни правила</w:t>
      </w:r>
      <w:r w:rsidRPr="3E213A53">
        <w:rPr>
          <w:kern w:val="1"/>
          <w:lang w:val="ru-RU" w:eastAsia="zh-CN" w:bidi="hi-IN"/>
        </w:rPr>
        <w:t>.</w:t>
      </w:r>
    </w:p>
    <w:sectPr w:rsidR="00263A9F" w:rsidSect="0079421B">
      <w:pgSz w:w="11906" w:h="16838"/>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Liberation Serif,Mangal,SimSun">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115E078E"/>
    <w:multiLevelType w:val="multilevel"/>
    <w:tmpl w:val="3B52294C"/>
    <w:lvl w:ilvl="0">
      <w:start w:val="1"/>
      <w:numFmt w:val="decimal"/>
      <w:lvlText w:val="%1."/>
      <w:lvlJc w:val="left"/>
      <w:pPr>
        <w:tabs>
          <w:tab w:val="num" w:pos="720"/>
        </w:tabs>
        <w:ind w:left="720" w:hanging="360"/>
      </w:pPr>
      <w:rPr>
        <w:rFonts w:hint="default"/>
      </w:rPr>
    </w:lvl>
    <w:lvl w:ilvl="1">
      <w:start w:val="2"/>
      <w:numFmt w:val="decimal"/>
      <w:isLgl/>
      <w:lvlText w:val="%1.%2."/>
      <w:lvlJc w:val="left"/>
      <w:pPr>
        <w:ind w:left="1125" w:hanging="360"/>
      </w:pPr>
      <w:rPr>
        <w:rFonts w:hint="default"/>
      </w:rPr>
    </w:lvl>
    <w:lvl w:ilvl="2">
      <w:start w:val="1"/>
      <w:numFmt w:val="decimal"/>
      <w:isLgl/>
      <w:lvlText w:val="%1.%2.%3."/>
      <w:lvlJc w:val="left"/>
      <w:pPr>
        <w:ind w:left="1890" w:hanging="720"/>
      </w:pPr>
      <w:rPr>
        <w:rFonts w:hint="default"/>
      </w:rPr>
    </w:lvl>
    <w:lvl w:ilvl="3">
      <w:start w:val="1"/>
      <w:numFmt w:val="decimal"/>
      <w:isLgl/>
      <w:lvlText w:val="%1.%2.%3.%4."/>
      <w:lvlJc w:val="left"/>
      <w:pPr>
        <w:ind w:left="2295" w:hanging="72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465" w:hanging="1080"/>
      </w:pPr>
      <w:rPr>
        <w:rFonts w:hint="default"/>
      </w:rPr>
    </w:lvl>
    <w:lvl w:ilvl="6">
      <w:start w:val="1"/>
      <w:numFmt w:val="decimal"/>
      <w:isLgl/>
      <w:lvlText w:val="%1.%2.%3.%4.%5.%6.%7."/>
      <w:lvlJc w:val="left"/>
      <w:pPr>
        <w:ind w:left="4230" w:hanging="1440"/>
      </w:pPr>
      <w:rPr>
        <w:rFonts w:hint="default"/>
      </w:rPr>
    </w:lvl>
    <w:lvl w:ilvl="7">
      <w:start w:val="1"/>
      <w:numFmt w:val="decimal"/>
      <w:isLgl/>
      <w:lvlText w:val="%1.%2.%3.%4.%5.%6.%7.%8."/>
      <w:lvlJc w:val="left"/>
      <w:pPr>
        <w:ind w:left="4635" w:hanging="1440"/>
      </w:pPr>
      <w:rPr>
        <w:rFonts w:hint="default"/>
      </w:rPr>
    </w:lvl>
    <w:lvl w:ilvl="8">
      <w:start w:val="1"/>
      <w:numFmt w:val="decimal"/>
      <w:isLgl/>
      <w:lvlText w:val="%1.%2.%3.%4.%5.%6.%7.%8.%9."/>
      <w:lvlJc w:val="left"/>
      <w:pPr>
        <w:ind w:left="5400" w:hanging="1800"/>
      </w:pPr>
      <w:rPr>
        <w:rFonts w:hint="default"/>
      </w:rPr>
    </w:lvl>
  </w:abstractNum>
  <w:abstractNum w:abstractNumId="2">
    <w:nsid w:val="2C0D37D1"/>
    <w:multiLevelType w:val="hybridMultilevel"/>
    <w:tmpl w:val="CB086B08"/>
    <w:lvl w:ilvl="0" w:tplc="FFFFFFFF">
      <w:start w:val="1"/>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D14"/>
    <w:rsid w:val="001B2D14"/>
    <w:rsid w:val="0020471F"/>
    <w:rsid w:val="00263A9F"/>
    <w:rsid w:val="0032090C"/>
    <w:rsid w:val="003B2284"/>
    <w:rsid w:val="00524E0E"/>
    <w:rsid w:val="007048F2"/>
    <w:rsid w:val="00763159"/>
    <w:rsid w:val="0079421B"/>
    <w:rsid w:val="00806603"/>
    <w:rsid w:val="00A928A0"/>
    <w:rsid w:val="00D3660B"/>
    <w:rsid w:val="00D91E85"/>
    <w:rsid w:val="00EA3583"/>
    <w:rsid w:val="00FB389B"/>
    <w:rsid w:val="30C16D13"/>
    <w:rsid w:val="3E213A53"/>
    <w:rsid w:val="44D3BA4F"/>
    <w:rsid w:val="47ED4A36"/>
    <w:rsid w:val="4ED01A3D"/>
    <w:rsid w:val="68542E9E"/>
    <w:rsid w:val="6FBA823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52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E85"/>
    <w:rPr>
      <w:sz w:val="24"/>
      <w:szCs w:val="24"/>
      <w:lang w:val="en-GB"/>
    </w:rPr>
  </w:style>
  <w:style w:type="paragraph" w:styleId="2">
    <w:name w:val="heading 2"/>
    <w:basedOn w:val="a"/>
    <w:next w:val="a0"/>
    <w:link w:val="20"/>
    <w:uiPriority w:val="99"/>
    <w:qFormat/>
    <w:rsid w:val="001B2D14"/>
    <w:pPr>
      <w:keepNext/>
      <w:widowControl w:val="0"/>
      <w:numPr>
        <w:ilvl w:val="1"/>
        <w:numId w:val="1"/>
      </w:numPr>
      <w:suppressAutoHyphens/>
      <w:spacing w:before="200" w:after="120"/>
      <w:outlineLvl w:val="1"/>
    </w:pPr>
    <w:rPr>
      <w:rFonts w:ascii="Liberation Sans" w:eastAsia="Microsoft YaHei" w:hAnsi="Liberation Sans" w:cs="Mangal"/>
      <w:b/>
      <w:bCs/>
      <w:kern w:val="1"/>
      <w:sz w:val="32"/>
      <w:szCs w:val="32"/>
      <w:lang w:val="en-US" w:eastAsia="zh-CN" w:bidi="hi-IN"/>
    </w:rPr>
  </w:style>
  <w:style w:type="paragraph" w:styleId="3">
    <w:name w:val="heading 3"/>
    <w:basedOn w:val="a"/>
    <w:next w:val="a0"/>
    <w:link w:val="30"/>
    <w:uiPriority w:val="99"/>
    <w:qFormat/>
    <w:rsid w:val="001B2D14"/>
    <w:pPr>
      <w:keepNext/>
      <w:widowControl w:val="0"/>
      <w:numPr>
        <w:ilvl w:val="2"/>
        <w:numId w:val="1"/>
      </w:numPr>
      <w:suppressAutoHyphens/>
      <w:spacing w:before="140" w:after="120"/>
      <w:outlineLvl w:val="2"/>
    </w:pPr>
    <w:rPr>
      <w:rFonts w:ascii="Liberation Sans" w:eastAsia="Microsoft YaHei" w:hAnsi="Liberation Sans" w:cs="Mangal"/>
      <w:b/>
      <w:bCs/>
      <w:kern w:val="1"/>
      <w:sz w:val="28"/>
      <w:szCs w:val="28"/>
      <w:lang w:val="en-US" w:eastAsia="zh-C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лавие 2 Знак"/>
    <w:basedOn w:val="a1"/>
    <w:link w:val="2"/>
    <w:uiPriority w:val="99"/>
    <w:rsid w:val="001B2D14"/>
    <w:rPr>
      <w:rFonts w:ascii="Liberation Sans" w:eastAsia="Microsoft YaHei" w:hAnsi="Liberation Sans" w:cs="Mangal"/>
      <w:b/>
      <w:bCs/>
      <w:kern w:val="1"/>
      <w:sz w:val="32"/>
      <w:szCs w:val="32"/>
      <w:lang w:val="en-US" w:eastAsia="zh-CN" w:bidi="hi-IN"/>
    </w:rPr>
  </w:style>
  <w:style w:type="character" w:customStyle="1" w:styleId="30">
    <w:name w:val="Заглавие 3 Знак"/>
    <w:basedOn w:val="a1"/>
    <w:link w:val="3"/>
    <w:uiPriority w:val="99"/>
    <w:rsid w:val="001B2D14"/>
    <w:rPr>
      <w:rFonts w:ascii="Liberation Sans" w:eastAsia="Microsoft YaHei" w:hAnsi="Liberation Sans" w:cs="Mangal"/>
      <w:b/>
      <w:bCs/>
      <w:kern w:val="1"/>
      <w:sz w:val="28"/>
      <w:szCs w:val="28"/>
      <w:lang w:val="en-US" w:eastAsia="zh-CN" w:bidi="hi-IN"/>
    </w:rPr>
  </w:style>
  <w:style w:type="paragraph" w:styleId="a0">
    <w:name w:val="Body Text"/>
    <w:basedOn w:val="a"/>
    <w:link w:val="a4"/>
    <w:uiPriority w:val="99"/>
    <w:semiHidden/>
    <w:unhideWhenUsed/>
    <w:rsid w:val="001B2D14"/>
    <w:pPr>
      <w:spacing w:after="120"/>
    </w:pPr>
  </w:style>
  <w:style w:type="character" w:customStyle="1" w:styleId="a4">
    <w:name w:val="Основен текст Знак"/>
    <w:basedOn w:val="a1"/>
    <w:link w:val="a0"/>
    <w:uiPriority w:val="99"/>
    <w:semiHidden/>
    <w:rsid w:val="001B2D14"/>
    <w:rPr>
      <w:sz w:val="24"/>
      <w:szCs w:val="24"/>
      <w:lang w:val="en-GB"/>
    </w:rPr>
  </w:style>
  <w:style w:type="paragraph" w:styleId="a5">
    <w:name w:val="Balloon Text"/>
    <w:basedOn w:val="a"/>
    <w:link w:val="a6"/>
    <w:uiPriority w:val="99"/>
    <w:semiHidden/>
    <w:unhideWhenUsed/>
    <w:rsid w:val="00EA3583"/>
    <w:rPr>
      <w:rFonts w:ascii="Tahoma" w:hAnsi="Tahoma" w:cs="Tahoma"/>
      <w:sz w:val="16"/>
      <w:szCs w:val="16"/>
    </w:rPr>
  </w:style>
  <w:style w:type="character" w:customStyle="1" w:styleId="a6">
    <w:name w:val="Изнесен текст Знак"/>
    <w:basedOn w:val="a1"/>
    <w:link w:val="a5"/>
    <w:uiPriority w:val="99"/>
    <w:semiHidden/>
    <w:rsid w:val="00EA3583"/>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E85"/>
    <w:rPr>
      <w:sz w:val="24"/>
      <w:szCs w:val="24"/>
      <w:lang w:val="en-GB"/>
    </w:rPr>
  </w:style>
  <w:style w:type="paragraph" w:styleId="2">
    <w:name w:val="heading 2"/>
    <w:basedOn w:val="a"/>
    <w:next w:val="a0"/>
    <w:link w:val="20"/>
    <w:uiPriority w:val="99"/>
    <w:qFormat/>
    <w:rsid w:val="001B2D14"/>
    <w:pPr>
      <w:keepNext/>
      <w:widowControl w:val="0"/>
      <w:numPr>
        <w:ilvl w:val="1"/>
        <w:numId w:val="1"/>
      </w:numPr>
      <w:suppressAutoHyphens/>
      <w:spacing w:before="200" w:after="120"/>
      <w:outlineLvl w:val="1"/>
    </w:pPr>
    <w:rPr>
      <w:rFonts w:ascii="Liberation Sans" w:eastAsia="Microsoft YaHei" w:hAnsi="Liberation Sans" w:cs="Mangal"/>
      <w:b/>
      <w:bCs/>
      <w:kern w:val="1"/>
      <w:sz w:val="32"/>
      <w:szCs w:val="32"/>
      <w:lang w:val="en-US" w:eastAsia="zh-CN" w:bidi="hi-IN"/>
    </w:rPr>
  </w:style>
  <w:style w:type="paragraph" w:styleId="3">
    <w:name w:val="heading 3"/>
    <w:basedOn w:val="a"/>
    <w:next w:val="a0"/>
    <w:link w:val="30"/>
    <w:uiPriority w:val="99"/>
    <w:qFormat/>
    <w:rsid w:val="001B2D14"/>
    <w:pPr>
      <w:keepNext/>
      <w:widowControl w:val="0"/>
      <w:numPr>
        <w:ilvl w:val="2"/>
        <w:numId w:val="1"/>
      </w:numPr>
      <w:suppressAutoHyphens/>
      <w:spacing w:before="140" w:after="120"/>
      <w:outlineLvl w:val="2"/>
    </w:pPr>
    <w:rPr>
      <w:rFonts w:ascii="Liberation Sans" w:eastAsia="Microsoft YaHei" w:hAnsi="Liberation Sans" w:cs="Mangal"/>
      <w:b/>
      <w:bCs/>
      <w:kern w:val="1"/>
      <w:sz w:val="28"/>
      <w:szCs w:val="28"/>
      <w:lang w:val="en-US" w:eastAsia="zh-C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лавие 2 Знак"/>
    <w:basedOn w:val="a1"/>
    <w:link w:val="2"/>
    <w:uiPriority w:val="99"/>
    <w:rsid w:val="001B2D14"/>
    <w:rPr>
      <w:rFonts w:ascii="Liberation Sans" w:eastAsia="Microsoft YaHei" w:hAnsi="Liberation Sans" w:cs="Mangal"/>
      <w:b/>
      <w:bCs/>
      <w:kern w:val="1"/>
      <w:sz w:val="32"/>
      <w:szCs w:val="32"/>
      <w:lang w:val="en-US" w:eastAsia="zh-CN" w:bidi="hi-IN"/>
    </w:rPr>
  </w:style>
  <w:style w:type="character" w:customStyle="1" w:styleId="30">
    <w:name w:val="Заглавие 3 Знак"/>
    <w:basedOn w:val="a1"/>
    <w:link w:val="3"/>
    <w:uiPriority w:val="99"/>
    <w:rsid w:val="001B2D14"/>
    <w:rPr>
      <w:rFonts w:ascii="Liberation Sans" w:eastAsia="Microsoft YaHei" w:hAnsi="Liberation Sans" w:cs="Mangal"/>
      <w:b/>
      <w:bCs/>
      <w:kern w:val="1"/>
      <w:sz w:val="28"/>
      <w:szCs w:val="28"/>
      <w:lang w:val="en-US" w:eastAsia="zh-CN" w:bidi="hi-IN"/>
    </w:rPr>
  </w:style>
  <w:style w:type="paragraph" w:styleId="a0">
    <w:name w:val="Body Text"/>
    <w:basedOn w:val="a"/>
    <w:link w:val="a4"/>
    <w:uiPriority w:val="99"/>
    <w:semiHidden/>
    <w:unhideWhenUsed/>
    <w:rsid w:val="001B2D14"/>
    <w:pPr>
      <w:spacing w:after="120"/>
    </w:pPr>
  </w:style>
  <w:style w:type="character" w:customStyle="1" w:styleId="a4">
    <w:name w:val="Основен текст Знак"/>
    <w:basedOn w:val="a1"/>
    <w:link w:val="a0"/>
    <w:uiPriority w:val="99"/>
    <w:semiHidden/>
    <w:rsid w:val="001B2D14"/>
    <w:rPr>
      <w:sz w:val="24"/>
      <w:szCs w:val="24"/>
      <w:lang w:val="en-GB"/>
    </w:rPr>
  </w:style>
  <w:style w:type="paragraph" w:styleId="a5">
    <w:name w:val="Balloon Text"/>
    <w:basedOn w:val="a"/>
    <w:link w:val="a6"/>
    <w:uiPriority w:val="99"/>
    <w:semiHidden/>
    <w:unhideWhenUsed/>
    <w:rsid w:val="00EA3583"/>
    <w:rPr>
      <w:rFonts w:ascii="Tahoma" w:hAnsi="Tahoma" w:cs="Tahoma"/>
      <w:sz w:val="16"/>
      <w:szCs w:val="16"/>
    </w:rPr>
  </w:style>
  <w:style w:type="character" w:customStyle="1" w:styleId="a6">
    <w:name w:val="Изнесен текст Знак"/>
    <w:basedOn w:val="a1"/>
    <w:link w:val="a5"/>
    <w:uiPriority w:val="99"/>
    <w:semiHidden/>
    <w:rsid w:val="00EA3583"/>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2482</Words>
  <Characters>14151</Characters>
  <Application>Microsoft Office Word</Application>
  <DocSecurity>0</DocSecurity>
  <Lines>117</Lines>
  <Paragraphs>33</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16600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Aytov</dc:creator>
  <cp:lastModifiedBy>DOBRINKA</cp:lastModifiedBy>
  <cp:revision>9</cp:revision>
  <dcterms:created xsi:type="dcterms:W3CDTF">2016-09-21T05:25:00Z</dcterms:created>
  <dcterms:modified xsi:type="dcterms:W3CDTF">2017-10-23T15:24:00Z</dcterms:modified>
</cp:coreProperties>
</file>